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shd w:val="clear" w:color="auto" w:fill="FFFFFF"/>
        <w:tblCellMar>
          <w:left w:w="0" w:type="dxa"/>
          <w:right w:w="0" w:type="dxa"/>
        </w:tblCellMar>
        <w:tblLook w:val="04A0"/>
      </w:tblPr>
      <w:tblGrid>
        <w:gridCol w:w="3119"/>
        <w:gridCol w:w="425"/>
        <w:gridCol w:w="5670"/>
      </w:tblGrid>
      <w:tr w:rsidR="00AF179C" w:rsidRPr="006C1628" w:rsidTr="001A679D">
        <w:tc>
          <w:tcPr>
            <w:tcW w:w="3119" w:type="dxa"/>
            <w:shd w:val="clear" w:color="auto" w:fill="FFFFFF"/>
            <w:tcMar>
              <w:top w:w="0" w:type="dxa"/>
              <w:left w:w="108" w:type="dxa"/>
              <w:bottom w:w="0" w:type="dxa"/>
              <w:right w:w="108" w:type="dxa"/>
            </w:tcMar>
            <w:hideMark/>
          </w:tcPr>
          <w:p w:rsidR="00AF179C" w:rsidRPr="001A679D" w:rsidRDefault="004E4733" w:rsidP="00AF179C">
            <w:pPr>
              <w:spacing w:after="120" w:line="240" w:lineRule="auto"/>
              <w:jc w:val="center"/>
              <w:rPr>
                <w:rFonts w:ascii="Times New Roman" w:eastAsia="Times New Roman" w:hAnsi="Times New Roman" w:cs="Times New Roman"/>
                <w:color w:val="333333"/>
                <w:sz w:val="26"/>
                <w:szCs w:val="26"/>
              </w:rPr>
            </w:pPr>
            <w:r w:rsidRPr="004E4733">
              <w:rPr>
                <w:rFonts w:ascii="Times New Roman" w:eastAsia="Times New Roman" w:hAnsi="Times New Roman" w:cs="Times New Roman"/>
                <w:b/>
                <w:bCs/>
                <w:noProof/>
                <w:color w:val="333333"/>
                <w:sz w:val="26"/>
                <w:szCs w:val="26"/>
              </w:rPr>
              <w:pict>
                <v:shapetype id="_x0000_t32" coordsize="21600,21600" o:spt="32" o:oned="t" path="m,l21600,21600e" filled="f">
                  <v:path arrowok="t" fillok="f" o:connecttype="none"/>
                  <o:lock v:ext="edit" shapetype="t"/>
                </v:shapetype>
                <v:shape id="AutoShape 4" o:spid="_x0000_s1026" type="#_x0000_t32" style="position:absolute;left:0;text-align:left;margin-left:63.35pt;margin-top:17.6pt;width:20.6pt;height:.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"/>
              </w:pict>
            </w:r>
            <w:r w:rsidR="00AF179C" w:rsidRPr="001A679D">
              <w:rPr>
                <w:rFonts w:ascii="Times New Roman" w:eastAsia="Times New Roman" w:hAnsi="Times New Roman" w:cs="Times New Roman"/>
                <w:b/>
                <w:bCs/>
                <w:color w:val="333333"/>
                <w:sz w:val="26"/>
                <w:szCs w:val="26"/>
              </w:rPr>
              <w:t>QUỐC HỘI</w:t>
            </w:r>
            <w:r w:rsidR="00AF179C" w:rsidRPr="001A679D">
              <w:rPr>
                <w:rFonts w:ascii="Times New Roman" w:eastAsia="Times New Roman" w:hAnsi="Times New Roman" w:cs="Times New Roman"/>
                <w:b/>
                <w:bCs/>
                <w:color w:val="333333"/>
                <w:sz w:val="26"/>
                <w:szCs w:val="26"/>
              </w:rPr>
              <w:br/>
            </w:r>
          </w:p>
        </w:tc>
        <w:tc>
          <w:tcPr>
            <w:tcW w:w="425" w:type="dxa"/>
            <w:shd w:val="clear" w:color="auto" w:fill="FFFFFF"/>
          </w:tcPr>
          <w:p w:rsidR="00AF179C" w:rsidRDefault="00AF179C" w:rsidP="00AF179C">
            <w:pPr>
              <w:spacing w:after="120" w:line="240" w:lineRule="auto"/>
              <w:jc w:val="center"/>
              <w:rPr>
                <w:rFonts w:ascii="Times New Roman" w:eastAsia="Times New Roman" w:hAnsi="Times New Roman" w:cs="Times New Roman"/>
                <w:b/>
                <w:bCs/>
                <w:noProof/>
                <w:color w:val="333333"/>
                <w:sz w:val="21"/>
                <w:szCs w:val="21"/>
              </w:rPr>
            </w:pPr>
          </w:p>
        </w:tc>
        <w:tc>
          <w:tcPr>
            <w:tcW w:w="5670" w:type="dxa"/>
            <w:shd w:val="clear" w:color="auto" w:fill="FFFFFF"/>
            <w:tcMar>
              <w:top w:w="0" w:type="dxa"/>
              <w:left w:w="108" w:type="dxa"/>
              <w:bottom w:w="0" w:type="dxa"/>
              <w:right w:w="108" w:type="dxa"/>
            </w:tcMar>
            <w:hideMark/>
          </w:tcPr>
          <w:p w:rsidR="00AF179C" w:rsidRPr="006C1628" w:rsidRDefault="004E4733" w:rsidP="001A679D">
            <w:pPr>
              <w:spacing w:after="120" w:line="240" w:lineRule="auto"/>
              <w:ind w:left="-108"/>
              <w:jc w:val="center"/>
              <w:rPr>
                <w:rFonts w:ascii="Times New Roman" w:eastAsia="Times New Roman" w:hAnsi="Times New Roman" w:cs="Times New Roman"/>
                <w:color w:val="333333"/>
                <w:sz w:val="21"/>
                <w:szCs w:val="21"/>
              </w:rPr>
            </w:pPr>
            <w:r w:rsidRPr="004E4733">
              <w:rPr>
                <w:rFonts w:ascii="Times New Roman" w:eastAsia="Times New Roman" w:hAnsi="Times New Roman" w:cs="Times New Roman"/>
                <w:b/>
                <w:bCs/>
                <w:noProof/>
                <w:color w:val="333333"/>
                <w:sz w:val="26"/>
                <w:szCs w:val="26"/>
              </w:rPr>
              <w:pict>
                <v:shape id="AutoShape 5" o:spid="_x0000_s1027" type="#_x0000_t32" style="position:absolute;left:0;text-align:left;margin-left:47.35pt;margin-top:33.85pt;width:171.3pt;height:1.7pt;flip:y;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"/>
              </w:pict>
            </w:r>
            <w:r w:rsidR="00AF179C" w:rsidRPr="001A679D">
              <w:rPr>
                <w:rFonts w:ascii="Times New Roman" w:eastAsia="Times New Roman" w:hAnsi="Times New Roman" w:cs="Times New Roman"/>
                <w:b/>
                <w:bCs/>
                <w:color w:val="333333"/>
                <w:sz w:val="26"/>
                <w:szCs w:val="26"/>
              </w:rPr>
              <w:t>CỘNG HÒA XÃ HỘI CHỦ NGHĨA VIỆT NAM</w:t>
            </w:r>
            <w:r w:rsidR="00AF179C" w:rsidRPr="001A679D">
              <w:rPr>
                <w:rFonts w:ascii="Times New Roman" w:eastAsia="Times New Roman" w:hAnsi="Times New Roman" w:cs="Times New Roman"/>
                <w:b/>
                <w:bCs/>
                <w:color w:val="333333"/>
                <w:sz w:val="26"/>
                <w:szCs w:val="26"/>
              </w:rPr>
              <w:br/>
            </w:r>
            <w:r w:rsidR="00AF179C" w:rsidRPr="001A679D">
              <w:rPr>
                <w:rFonts w:ascii="Times New Roman" w:eastAsia="Times New Roman" w:hAnsi="Times New Roman" w:cs="Times New Roman"/>
                <w:b/>
                <w:bCs/>
                <w:color w:val="333333"/>
                <w:sz w:val="28"/>
                <w:szCs w:val="28"/>
              </w:rPr>
              <w:t>Độc lập - Tự do - Hạnh phúc</w:t>
            </w:r>
            <w:r w:rsidR="00AF179C" w:rsidRPr="006C1628">
              <w:rPr>
                <w:rFonts w:ascii="Times New Roman" w:eastAsia="Times New Roman" w:hAnsi="Times New Roman" w:cs="Times New Roman"/>
                <w:b/>
                <w:bCs/>
                <w:color w:val="333333"/>
                <w:sz w:val="21"/>
              </w:rPr>
              <w:t> </w:t>
            </w:r>
            <w:r w:rsidR="00AF179C" w:rsidRPr="006C1628">
              <w:rPr>
                <w:rFonts w:ascii="Times New Roman" w:eastAsia="Times New Roman" w:hAnsi="Times New Roman" w:cs="Times New Roman"/>
                <w:b/>
                <w:bCs/>
                <w:color w:val="333333"/>
                <w:sz w:val="21"/>
                <w:szCs w:val="21"/>
              </w:rPr>
              <w:br/>
            </w:r>
          </w:p>
        </w:tc>
      </w:tr>
      <w:tr w:rsidR="00AF179C" w:rsidRPr="006C1628" w:rsidTr="00A84121">
        <w:tc>
          <w:tcPr>
            <w:tcW w:w="3119" w:type="dxa"/>
            <w:shd w:val="clear" w:color="auto" w:fill="FFFFFF"/>
            <w:tcMar>
              <w:top w:w="0" w:type="dxa"/>
              <w:left w:w="108" w:type="dxa"/>
              <w:bottom w:w="0" w:type="dxa"/>
              <w:right w:w="108" w:type="dxa"/>
            </w:tcMar>
            <w:hideMark/>
          </w:tcPr>
          <w:p w:rsidR="00AF179C" w:rsidRPr="00A84121" w:rsidRDefault="00AF179C" w:rsidP="001A679D">
            <w:pPr>
              <w:spacing w:after="120" w:line="240" w:lineRule="auto"/>
              <w:ind w:left="-108"/>
              <w:jc w:val="center"/>
              <w:rPr>
                <w:rFonts w:ascii="Times New Roman" w:eastAsia="Times New Roman" w:hAnsi="Times New Roman" w:cs="Times New Roman"/>
                <w:color w:val="333333"/>
                <w:sz w:val="24"/>
                <w:szCs w:val="24"/>
              </w:rPr>
            </w:pPr>
            <w:r w:rsidRPr="00A84121">
              <w:rPr>
                <w:rFonts w:ascii="Times New Roman" w:eastAsia="Times New Roman" w:hAnsi="Times New Roman" w:cs="Times New Roman"/>
                <w:color w:val="333333"/>
                <w:sz w:val="24"/>
                <w:szCs w:val="24"/>
              </w:rPr>
              <w:t>Nghị quyết số:</w:t>
            </w:r>
            <w:r w:rsidR="00A84121">
              <w:rPr>
                <w:rFonts w:ascii="Times New Roman" w:eastAsia="Times New Roman" w:hAnsi="Times New Roman" w:cs="Times New Roman"/>
                <w:color w:val="333333"/>
                <w:sz w:val="24"/>
                <w:szCs w:val="24"/>
              </w:rPr>
              <w:t xml:space="preserve">    </w:t>
            </w:r>
            <w:r w:rsidR="001A679D" w:rsidRPr="00A84121">
              <w:rPr>
                <w:rFonts w:ascii="Times New Roman" w:eastAsia="Times New Roman" w:hAnsi="Times New Roman" w:cs="Times New Roman"/>
                <w:color w:val="333333"/>
                <w:sz w:val="24"/>
                <w:szCs w:val="24"/>
              </w:rPr>
              <w:t xml:space="preserve">  </w:t>
            </w:r>
            <w:r w:rsidRPr="00A84121">
              <w:rPr>
                <w:rFonts w:ascii="Times New Roman" w:eastAsia="Times New Roman" w:hAnsi="Times New Roman" w:cs="Times New Roman"/>
                <w:color w:val="333333"/>
                <w:sz w:val="24"/>
                <w:szCs w:val="24"/>
              </w:rPr>
              <w:t>/2020/QH14</w:t>
            </w:r>
          </w:p>
        </w:tc>
        <w:tc>
          <w:tcPr>
            <w:tcW w:w="425" w:type="dxa"/>
            <w:shd w:val="clear" w:color="auto" w:fill="FFFFFF"/>
          </w:tcPr>
          <w:p w:rsidR="00AF179C" w:rsidRPr="006C1628" w:rsidRDefault="00AF179C" w:rsidP="00AF179C">
            <w:pPr>
              <w:spacing w:after="120" w:line="240" w:lineRule="auto"/>
              <w:jc w:val="right"/>
              <w:rPr>
                <w:rFonts w:ascii="Times New Roman" w:eastAsia="Times New Roman" w:hAnsi="Times New Roman" w:cs="Times New Roman"/>
                <w:i/>
                <w:iCs/>
                <w:color w:val="000000"/>
                <w:sz w:val="21"/>
                <w:lang w:val="nl-NL"/>
              </w:rPr>
            </w:pPr>
          </w:p>
        </w:tc>
        <w:tc>
          <w:tcPr>
            <w:tcW w:w="5670" w:type="dxa"/>
            <w:shd w:val="clear" w:color="auto" w:fill="FFFFFF"/>
            <w:tcMar>
              <w:top w:w="0" w:type="dxa"/>
              <w:left w:w="108" w:type="dxa"/>
              <w:bottom w:w="0" w:type="dxa"/>
              <w:right w:w="108" w:type="dxa"/>
            </w:tcMar>
            <w:hideMark/>
          </w:tcPr>
          <w:p w:rsidR="00AF179C" w:rsidRPr="001A679D" w:rsidRDefault="00AF179C" w:rsidP="008B2956">
            <w:pPr>
              <w:spacing w:after="120" w:line="240" w:lineRule="auto"/>
              <w:jc w:val="center"/>
              <w:rPr>
                <w:rFonts w:ascii="Times New Roman" w:eastAsia="Times New Roman" w:hAnsi="Times New Roman" w:cs="Times New Roman"/>
                <w:color w:val="333333"/>
                <w:sz w:val="28"/>
                <w:szCs w:val="28"/>
              </w:rPr>
            </w:pPr>
            <w:r w:rsidRPr="001A679D">
              <w:rPr>
                <w:rFonts w:ascii="Times New Roman" w:eastAsia="Times New Roman" w:hAnsi="Times New Roman" w:cs="Times New Roman"/>
                <w:i/>
                <w:iCs/>
                <w:color w:val="000000"/>
                <w:sz w:val="28"/>
                <w:szCs w:val="28"/>
                <w:lang w:val="nl-NL"/>
              </w:rPr>
              <w:t>Hà Nội, ngày      tháng 5 năm 2020</w:t>
            </w:r>
          </w:p>
        </w:tc>
      </w:tr>
    </w:tbl>
    <w:p w:rsidR="006C1628" w:rsidRDefault="006C1628" w:rsidP="006C1628">
      <w:pPr>
        <w:shd w:val="clear" w:color="auto" w:fill="FFFFFF"/>
        <w:spacing w:after="120" w:line="240" w:lineRule="auto"/>
        <w:rPr>
          <w:rFonts w:ascii="Times New Roman" w:eastAsia="Times New Roman" w:hAnsi="Times New Roman" w:cs="Times New Roman"/>
          <w:color w:val="333333"/>
          <w:sz w:val="21"/>
          <w:szCs w:val="21"/>
        </w:rPr>
      </w:pPr>
      <w:r w:rsidRPr="006C1628">
        <w:rPr>
          <w:rFonts w:ascii="Times New Roman" w:eastAsia="Times New Roman" w:hAnsi="Times New Roman" w:cs="Times New Roman"/>
          <w:color w:val="333333"/>
          <w:sz w:val="21"/>
          <w:szCs w:val="21"/>
        </w:rPr>
        <w:t> </w:t>
      </w:r>
    </w:p>
    <w:p w:rsidR="006C1628" w:rsidRPr="006C1628" w:rsidRDefault="006C1628" w:rsidP="003306E0">
      <w:pPr>
        <w:shd w:val="clear" w:color="auto" w:fill="FFFFFF"/>
        <w:spacing w:after="120" w:line="240" w:lineRule="auto"/>
        <w:jc w:val="center"/>
        <w:rPr>
          <w:rFonts w:ascii="Times New Roman" w:eastAsia="Times New Roman" w:hAnsi="Times New Roman" w:cs="Times New Roman"/>
          <w:color w:val="333333"/>
          <w:sz w:val="24"/>
          <w:szCs w:val="24"/>
        </w:rPr>
      </w:pPr>
      <w:r w:rsidRPr="006C1628">
        <w:rPr>
          <w:rFonts w:ascii="Times New Roman" w:eastAsia="Times New Roman" w:hAnsi="Times New Roman" w:cs="Times New Roman"/>
          <w:b/>
          <w:bCs/>
          <w:color w:val="333333"/>
          <w:sz w:val="24"/>
          <w:szCs w:val="24"/>
        </w:rPr>
        <w:t>NGHỊ QUYẾT</w:t>
      </w:r>
    </w:p>
    <w:p w:rsidR="002B7B4A" w:rsidRDefault="00AF179C" w:rsidP="003306E0">
      <w:pPr>
        <w:spacing w:after="0" w:line="275" w:lineRule="atLeast"/>
        <w:jc w:val="center"/>
        <w:rPr>
          <w:rFonts w:ascii="Times New Roman" w:eastAsia="Times New Roman" w:hAnsi="Times New Roman"/>
          <w:b/>
          <w:bCs/>
          <w:spacing w:val="-6"/>
          <w:sz w:val="28"/>
          <w:szCs w:val="28"/>
        </w:rPr>
      </w:pPr>
      <w:r>
        <w:rPr>
          <w:rFonts w:ascii="Times New Roman" w:eastAsia="Times New Roman" w:hAnsi="Times New Roman"/>
          <w:b/>
          <w:bCs/>
          <w:spacing w:val="-6"/>
          <w:sz w:val="28"/>
          <w:szCs w:val="28"/>
        </w:rPr>
        <w:t xml:space="preserve">Về thí điểm một số cơ chế, chính sách </w:t>
      </w:r>
      <w:r w:rsidR="002B7B4A">
        <w:rPr>
          <w:rFonts w:ascii="Times New Roman" w:eastAsia="Times New Roman" w:hAnsi="Times New Roman"/>
          <w:b/>
          <w:bCs/>
          <w:spacing w:val="-6"/>
          <w:sz w:val="28"/>
          <w:szCs w:val="28"/>
        </w:rPr>
        <w:t>tài chính – ngân sách</w:t>
      </w:r>
    </w:p>
    <w:p w:rsidR="00AF179C" w:rsidRDefault="00AF179C" w:rsidP="003306E0">
      <w:pPr>
        <w:spacing w:after="0" w:line="275" w:lineRule="atLeast"/>
        <w:jc w:val="center"/>
        <w:rPr>
          <w:rFonts w:ascii="Times New Roman" w:eastAsia="Times New Roman" w:hAnsi="Times New Roman"/>
          <w:b/>
          <w:bCs/>
          <w:spacing w:val="-6"/>
          <w:sz w:val="28"/>
          <w:szCs w:val="28"/>
        </w:rPr>
      </w:pPr>
      <w:r>
        <w:rPr>
          <w:rFonts w:ascii="Times New Roman" w:eastAsia="Times New Roman" w:hAnsi="Times New Roman"/>
          <w:b/>
          <w:bCs/>
          <w:spacing w:val="-6"/>
          <w:sz w:val="28"/>
          <w:szCs w:val="28"/>
        </w:rPr>
        <w:t>đặc thù</w:t>
      </w:r>
      <w:r w:rsidR="002B7B4A">
        <w:rPr>
          <w:rFonts w:ascii="Times New Roman" w:eastAsia="Times New Roman" w:hAnsi="Times New Roman"/>
          <w:b/>
          <w:bCs/>
          <w:spacing w:val="-6"/>
          <w:sz w:val="28"/>
          <w:szCs w:val="28"/>
        </w:rPr>
        <w:t xml:space="preserve"> </w:t>
      </w:r>
      <w:r>
        <w:rPr>
          <w:rFonts w:ascii="Times New Roman" w:eastAsia="Times New Roman" w:hAnsi="Times New Roman"/>
          <w:b/>
          <w:bCs/>
          <w:spacing w:val="-6"/>
          <w:sz w:val="28"/>
          <w:szCs w:val="28"/>
        </w:rPr>
        <w:t xml:space="preserve">đối với </w:t>
      </w:r>
      <w:r w:rsidR="002B7B4A">
        <w:rPr>
          <w:rFonts w:ascii="Times New Roman" w:eastAsia="Times New Roman" w:hAnsi="Times New Roman"/>
          <w:b/>
          <w:bCs/>
          <w:spacing w:val="-6"/>
          <w:sz w:val="28"/>
          <w:szCs w:val="28"/>
        </w:rPr>
        <w:t>Thủ đô</w:t>
      </w:r>
      <w:r>
        <w:rPr>
          <w:rFonts w:ascii="Times New Roman" w:eastAsia="Times New Roman" w:hAnsi="Times New Roman"/>
          <w:b/>
          <w:bCs/>
          <w:spacing w:val="-6"/>
          <w:sz w:val="28"/>
          <w:szCs w:val="28"/>
        </w:rPr>
        <w:t xml:space="preserve"> Hà Nội</w:t>
      </w:r>
    </w:p>
    <w:p w:rsidR="00AF179C" w:rsidRDefault="00AF179C" w:rsidP="003306E0">
      <w:pPr>
        <w:spacing w:after="0" w:line="275" w:lineRule="atLeast"/>
        <w:jc w:val="center"/>
        <w:rPr>
          <w:rFonts w:ascii="Times New Roman" w:eastAsia="Times New Roman" w:hAnsi="Times New Roman"/>
          <w:spacing w:val="-6"/>
          <w:sz w:val="28"/>
          <w:szCs w:val="28"/>
        </w:rPr>
      </w:pPr>
    </w:p>
    <w:p w:rsidR="003306E0" w:rsidRPr="001D16E6" w:rsidRDefault="003306E0" w:rsidP="003306E0">
      <w:pPr>
        <w:spacing w:after="0" w:line="275" w:lineRule="atLeast"/>
        <w:jc w:val="center"/>
        <w:rPr>
          <w:rFonts w:ascii="Times New Roman" w:eastAsia="Times New Roman" w:hAnsi="Times New Roman"/>
          <w:spacing w:val="-6"/>
          <w:sz w:val="28"/>
          <w:szCs w:val="28"/>
        </w:rPr>
      </w:pPr>
    </w:p>
    <w:p w:rsidR="006C1628" w:rsidRDefault="006C1628" w:rsidP="003306E0">
      <w:pPr>
        <w:shd w:val="clear" w:color="auto" w:fill="FFFFFF"/>
        <w:spacing w:after="120" w:line="240" w:lineRule="auto"/>
        <w:jc w:val="center"/>
        <w:rPr>
          <w:rFonts w:ascii="Times New Roman" w:eastAsia="Times New Roman" w:hAnsi="Times New Roman" w:cs="Times New Roman"/>
          <w:b/>
          <w:bCs/>
          <w:color w:val="333333"/>
          <w:sz w:val="24"/>
          <w:szCs w:val="24"/>
        </w:rPr>
      </w:pPr>
      <w:r w:rsidRPr="006C1628">
        <w:rPr>
          <w:rFonts w:ascii="Times New Roman" w:eastAsia="Times New Roman" w:hAnsi="Times New Roman" w:cs="Times New Roman"/>
          <w:b/>
          <w:bCs/>
          <w:color w:val="333333"/>
          <w:sz w:val="24"/>
          <w:szCs w:val="24"/>
        </w:rPr>
        <w:t>QUỐC HỘI</w:t>
      </w:r>
    </w:p>
    <w:p w:rsidR="00AF179C" w:rsidRDefault="00AF179C" w:rsidP="006C1628">
      <w:pPr>
        <w:shd w:val="clear" w:color="auto" w:fill="FFFFFF"/>
        <w:spacing w:after="120" w:line="240" w:lineRule="auto"/>
        <w:jc w:val="center"/>
        <w:rPr>
          <w:rFonts w:ascii="Times New Roman" w:eastAsia="Times New Roman" w:hAnsi="Times New Roman" w:cs="Times New Roman"/>
          <w:color w:val="333333"/>
          <w:sz w:val="24"/>
          <w:szCs w:val="24"/>
        </w:rPr>
      </w:pPr>
    </w:p>
    <w:p w:rsidR="006C1628" w:rsidRPr="006C1628" w:rsidRDefault="006C1628" w:rsidP="006C1628">
      <w:pPr>
        <w:shd w:val="clear" w:color="auto" w:fill="FFFFFF"/>
        <w:spacing w:after="120" w:line="240" w:lineRule="auto"/>
        <w:rPr>
          <w:rFonts w:ascii="Times New Roman" w:eastAsia="Times New Roman" w:hAnsi="Times New Roman" w:cs="Times New Roman"/>
          <w:color w:val="333333"/>
          <w:sz w:val="28"/>
          <w:szCs w:val="28"/>
        </w:rPr>
      </w:pPr>
      <w:r w:rsidRPr="006C1628">
        <w:rPr>
          <w:rFonts w:ascii="Times New Roman" w:eastAsia="Times New Roman" w:hAnsi="Times New Roman" w:cs="Times New Roman"/>
          <w:i/>
          <w:iCs/>
          <w:color w:val="333333"/>
          <w:sz w:val="28"/>
          <w:szCs w:val="28"/>
        </w:rPr>
        <w:t>Căn cứ Hiến pháp nước Cộng hòa xã hội chủ nghĩa Việt Nam;</w:t>
      </w:r>
    </w:p>
    <w:p w:rsidR="006C1628" w:rsidRPr="006C1628" w:rsidRDefault="006C1628" w:rsidP="006C1628">
      <w:pPr>
        <w:shd w:val="clear" w:color="auto" w:fill="FFFFFF"/>
        <w:spacing w:after="120" w:line="240" w:lineRule="auto"/>
        <w:rPr>
          <w:rFonts w:ascii="Times New Roman" w:eastAsia="Times New Roman" w:hAnsi="Times New Roman" w:cs="Times New Roman"/>
          <w:color w:val="333333"/>
          <w:sz w:val="28"/>
          <w:szCs w:val="28"/>
        </w:rPr>
      </w:pPr>
      <w:r w:rsidRPr="006C1628">
        <w:rPr>
          <w:rFonts w:ascii="Times New Roman" w:eastAsia="Times New Roman" w:hAnsi="Times New Roman" w:cs="Times New Roman"/>
          <w:i/>
          <w:iCs/>
          <w:color w:val="333333"/>
          <w:sz w:val="28"/>
          <w:szCs w:val="28"/>
        </w:rPr>
        <w:t>Căn cứ Luật Tổ chức Quốc hội số 57/2014/QH13;</w:t>
      </w:r>
    </w:p>
    <w:p w:rsidR="006C1628" w:rsidRPr="006C1628" w:rsidRDefault="006C1628" w:rsidP="006C1628">
      <w:pPr>
        <w:shd w:val="clear" w:color="auto" w:fill="FFFFFF"/>
        <w:spacing w:after="120" w:line="240" w:lineRule="auto"/>
        <w:rPr>
          <w:rFonts w:ascii="Times New Roman" w:eastAsia="Times New Roman" w:hAnsi="Times New Roman" w:cs="Times New Roman"/>
          <w:color w:val="333333"/>
          <w:sz w:val="28"/>
          <w:szCs w:val="28"/>
        </w:rPr>
      </w:pPr>
      <w:r w:rsidRPr="006C1628">
        <w:rPr>
          <w:rFonts w:ascii="Times New Roman" w:eastAsia="Times New Roman" w:hAnsi="Times New Roman" w:cs="Times New Roman"/>
          <w:i/>
          <w:iCs/>
          <w:color w:val="333333"/>
          <w:sz w:val="28"/>
          <w:szCs w:val="28"/>
        </w:rPr>
        <w:t>Căn cứ Luật Tổ chức Chính phủ số 76/2015/QH13;</w:t>
      </w:r>
    </w:p>
    <w:p w:rsidR="006C1628" w:rsidRPr="006C1628" w:rsidRDefault="006C1628" w:rsidP="006C1628">
      <w:pPr>
        <w:shd w:val="clear" w:color="auto" w:fill="FFFFFF"/>
        <w:spacing w:after="120" w:line="240" w:lineRule="auto"/>
        <w:rPr>
          <w:rFonts w:ascii="Times New Roman" w:eastAsia="Times New Roman" w:hAnsi="Times New Roman" w:cs="Times New Roman"/>
          <w:color w:val="333333"/>
          <w:sz w:val="28"/>
          <w:szCs w:val="28"/>
        </w:rPr>
      </w:pPr>
      <w:r w:rsidRPr="006C1628">
        <w:rPr>
          <w:rFonts w:ascii="Times New Roman" w:eastAsia="Times New Roman" w:hAnsi="Times New Roman" w:cs="Times New Roman"/>
          <w:i/>
          <w:iCs/>
          <w:color w:val="333333"/>
          <w:sz w:val="28"/>
          <w:szCs w:val="28"/>
        </w:rPr>
        <w:t>Căn cứ Luật Tổ chức chính quyền địa phương số 77/2015/QH13;</w:t>
      </w:r>
    </w:p>
    <w:p w:rsidR="006C1628" w:rsidRDefault="006C1628" w:rsidP="006C1628">
      <w:pPr>
        <w:shd w:val="clear" w:color="auto" w:fill="FFFFFF"/>
        <w:spacing w:after="120" w:line="240" w:lineRule="auto"/>
        <w:rPr>
          <w:rFonts w:ascii="Times New Roman" w:eastAsia="Times New Roman" w:hAnsi="Times New Roman" w:cs="Times New Roman"/>
          <w:i/>
          <w:iCs/>
          <w:color w:val="333333"/>
          <w:sz w:val="28"/>
          <w:szCs w:val="28"/>
        </w:rPr>
      </w:pPr>
      <w:r w:rsidRPr="006C1628">
        <w:rPr>
          <w:rFonts w:ascii="Times New Roman" w:eastAsia="Times New Roman" w:hAnsi="Times New Roman" w:cs="Times New Roman"/>
          <w:i/>
          <w:iCs/>
          <w:color w:val="333333"/>
          <w:sz w:val="28"/>
          <w:szCs w:val="28"/>
        </w:rPr>
        <w:t>Căn cứ Luật Ban hành văn bản quy phạm pháp luật số 80/2015/QH13;</w:t>
      </w:r>
    </w:p>
    <w:p w:rsidR="00AF179C" w:rsidRPr="00983B29" w:rsidRDefault="00AF179C" w:rsidP="006C1628">
      <w:pPr>
        <w:shd w:val="clear" w:color="auto" w:fill="FFFFFF"/>
        <w:spacing w:after="120" w:line="240" w:lineRule="auto"/>
        <w:rPr>
          <w:rFonts w:ascii="Times New Roman" w:eastAsia="Times New Roman" w:hAnsi="Times New Roman" w:cs="Times New Roman"/>
          <w:color w:val="333333"/>
          <w:sz w:val="16"/>
          <w:szCs w:val="16"/>
        </w:rPr>
      </w:pPr>
    </w:p>
    <w:p w:rsidR="006C1628" w:rsidRDefault="006C1628" w:rsidP="006C1628">
      <w:pPr>
        <w:shd w:val="clear" w:color="auto" w:fill="FFFFFF"/>
        <w:spacing w:after="120" w:line="240" w:lineRule="auto"/>
        <w:jc w:val="center"/>
        <w:rPr>
          <w:rFonts w:ascii="Times New Roman" w:eastAsia="Times New Roman" w:hAnsi="Times New Roman" w:cs="Times New Roman"/>
          <w:b/>
          <w:bCs/>
          <w:color w:val="333333"/>
          <w:sz w:val="24"/>
          <w:szCs w:val="24"/>
        </w:rPr>
      </w:pPr>
      <w:r w:rsidRPr="006C1628">
        <w:rPr>
          <w:rFonts w:ascii="Times New Roman" w:eastAsia="Times New Roman" w:hAnsi="Times New Roman" w:cs="Times New Roman"/>
          <w:b/>
          <w:bCs/>
          <w:color w:val="333333"/>
          <w:sz w:val="24"/>
          <w:szCs w:val="24"/>
        </w:rPr>
        <w:t>QUYẾT NGHỊ:</w:t>
      </w:r>
    </w:p>
    <w:p w:rsidR="00AF0F12" w:rsidRPr="006C1628" w:rsidRDefault="00AF0F12" w:rsidP="006C1628">
      <w:pPr>
        <w:shd w:val="clear" w:color="auto" w:fill="FFFFFF"/>
        <w:spacing w:after="120" w:line="240" w:lineRule="auto"/>
        <w:jc w:val="center"/>
        <w:rPr>
          <w:rFonts w:ascii="Times New Roman" w:eastAsia="Times New Roman" w:hAnsi="Times New Roman" w:cs="Times New Roman"/>
          <w:color w:val="333333"/>
          <w:sz w:val="21"/>
          <w:szCs w:val="21"/>
        </w:rPr>
      </w:pPr>
    </w:p>
    <w:p w:rsidR="006C1628" w:rsidRPr="006C1628" w:rsidRDefault="006C1628" w:rsidP="007C71DF">
      <w:pPr>
        <w:shd w:val="clear" w:color="auto" w:fill="FFFFFF"/>
        <w:spacing w:before="120" w:after="0" w:line="264" w:lineRule="auto"/>
        <w:ind w:firstLine="851"/>
        <w:jc w:val="both"/>
        <w:rPr>
          <w:rFonts w:ascii="Times New Roman" w:eastAsia="Times New Roman" w:hAnsi="Times New Roman" w:cs="Times New Roman"/>
          <w:color w:val="333333"/>
          <w:sz w:val="28"/>
          <w:szCs w:val="28"/>
        </w:rPr>
      </w:pPr>
      <w:r w:rsidRPr="006C1628">
        <w:rPr>
          <w:rFonts w:ascii="Times New Roman" w:eastAsia="Times New Roman" w:hAnsi="Times New Roman" w:cs="Times New Roman"/>
          <w:b/>
          <w:bCs/>
          <w:color w:val="333333"/>
          <w:sz w:val="28"/>
          <w:szCs w:val="28"/>
        </w:rPr>
        <w:t>Điều 1. Phạm vi điều chỉnh</w:t>
      </w:r>
    </w:p>
    <w:p w:rsidR="006C1628" w:rsidRPr="006C1628" w:rsidRDefault="006C1628" w:rsidP="007C71DF">
      <w:pPr>
        <w:shd w:val="clear" w:color="auto" w:fill="FFFFFF"/>
        <w:spacing w:before="120" w:after="0" w:line="264" w:lineRule="auto"/>
        <w:ind w:firstLine="851"/>
        <w:jc w:val="both"/>
        <w:rPr>
          <w:rFonts w:ascii="Times New Roman" w:eastAsia="Times New Roman" w:hAnsi="Times New Roman" w:cs="Times New Roman"/>
          <w:color w:val="333333"/>
          <w:sz w:val="28"/>
          <w:szCs w:val="28"/>
        </w:rPr>
      </w:pPr>
      <w:r w:rsidRPr="006C1628">
        <w:rPr>
          <w:rFonts w:ascii="Times New Roman" w:eastAsia="Times New Roman" w:hAnsi="Times New Roman" w:cs="Times New Roman"/>
          <w:color w:val="333333"/>
          <w:sz w:val="28"/>
          <w:szCs w:val="28"/>
        </w:rPr>
        <w:t>Nghị quyết này quy định thí điểm cơ chế, chính sách</w:t>
      </w:r>
      <w:r w:rsidR="006C1893">
        <w:rPr>
          <w:rFonts w:ascii="Times New Roman" w:eastAsia="Times New Roman" w:hAnsi="Times New Roman" w:cs="Times New Roman"/>
          <w:color w:val="333333"/>
          <w:sz w:val="28"/>
          <w:szCs w:val="28"/>
        </w:rPr>
        <w:t xml:space="preserve"> tài chính -</w:t>
      </w:r>
      <w:r w:rsidR="006E2FBD">
        <w:rPr>
          <w:rFonts w:ascii="Times New Roman" w:eastAsia="Times New Roman" w:hAnsi="Times New Roman" w:cs="Times New Roman"/>
          <w:color w:val="333333"/>
          <w:sz w:val="28"/>
          <w:szCs w:val="28"/>
        </w:rPr>
        <w:t xml:space="preserve"> ngân sách </w:t>
      </w:r>
      <w:r w:rsidRPr="006C1628">
        <w:rPr>
          <w:rFonts w:ascii="Times New Roman" w:eastAsia="Times New Roman" w:hAnsi="Times New Roman" w:cs="Times New Roman"/>
          <w:color w:val="333333"/>
          <w:sz w:val="28"/>
          <w:szCs w:val="28"/>
        </w:rPr>
        <w:t xml:space="preserve"> đặc thù đối với Th</w:t>
      </w:r>
      <w:r w:rsidR="006E2FBD">
        <w:rPr>
          <w:rFonts w:ascii="Times New Roman" w:eastAsia="Times New Roman" w:hAnsi="Times New Roman" w:cs="Times New Roman"/>
          <w:color w:val="333333"/>
          <w:sz w:val="28"/>
          <w:szCs w:val="28"/>
        </w:rPr>
        <w:t>ủ đô</w:t>
      </w:r>
      <w:r w:rsidRPr="006C1628">
        <w:rPr>
          <w:rFonts w:ascii="Times New Roman" w:eastAsia="Times New Roman" w:hAnsi="Times New Roman" w:cs="Times New Roman"/>
          <w:color w:val="333333"/>
          <w:sz w:val="28"/>
          <w:szCs w:val="28"/>
        </w:rPr>
        <w:t xml:space="preserve"> </w:t>
      </w:r>
      <w:r w:rsidR="00F9201D">
        <w:rPr>
          <w:rFonts w:ascii="Times New Roman" w:eastAsia="Times New Roman" w:hAnsi="Times New Roman" w:cs="Times New Roman"/>
          <w:color w:val="333333"/>
          <w:sz w:val="28"/>
          <w:szCs w:val="28"/>
        </w:rPr>
        <w:t>Hà Nội</w:t>
      </w:r>
      <w:r w:rsidRPr="006C1628">
        <w:rPr>
          <w:rFonts w:ascii="Times New Roman" w:eastAsia="Times New Roman" w:hAnsi="Times New Roman" w:cs="Times New Roman"/>
          <w:color w:val="333333"/>
          <w:sz w:val="28"/>
          <w:szCs w:val="28"/>
        </w:rPr>
        <w:t xml:space="preserve"> (sau đây gọi là Thành phố) về quản lý </w:t>
      </w:r>
      <w:r w:rsidR="006E2FBD">
        <w:rPr>
          <w:rFonts w:ascii="Times New Roman" w:eastAsia="Times New Roman" w:hAnsi="Times New Roman" w:cs="Times New Roman"/>
          <w:color w:val="333333"/>
          <w:sz w:val="28"/>
          <w:szCs w:val="28"/>
        </w:rPr>
        <w:t xml:space="preserve">thu, chi </w:t>
      </w:r>
      <w:r w:rsidRPr="006C1628">
        <w:rPr>
          <w:rFonts w:ascii="Times New Roman" w:eastAsia="Times New Roman" w:hAnsi="Times New Roman" w:cs="Times New Roman"/>
          <w:color w:val="333333"/>
          <w:sz w:val="28"/>
          <w:szCs w:val="28"/>
        </w:rPr>
        <w:t>ngân sách nhà nước</w:t>
      </w:r>
      <w:r w:rsidR="006E2FBD">
        <w:rPr>
          <w:rFonts w:ascii="Times New Roman" w:eastAsia="Times New Roman" w:hAnsi="Times New Roman" w:cs="Times New Roman"/>
          <w:color w:val="333333"/>
          <w:sz w:val="28"/>
          <w:szCs w:val="28"/>
        </w:rPr>
        <w:t xml:space="preserve">; mức dư nợ vay </w:t>
      </w:r>
      <w:r w:rsidRPr="006C1628">
        <w:rPr>
          <w:rFonts w:ascii="Times New Roman" w:eastAsia="Times New Roman" w:hAnsi="Times New Roman" w:cs="Times New Roman"/>
          <w:color w:val="333333"/>
          <w:sz w:val="28"/>
          <w:szCs w:val="28"/>
        </w:rPr>
        <w:t xml:space="preserve">và </w:t>
      </w:r>
      <w:r w:rsidR="0084754B">
        <w:rPr>
          <w:rFonts w:ascii="Times New Roman" w:eastAsia="Times New Roman" w:hAnsi="Times New Roman" w:cs="Times New Roman"/>
          <w:color w:val="333333"/>
          <w:sz w:val="28"/>
          <w:szCs w:val="28"/>
        </w:rPr>
        <w:t>sử dụng quỹ dự trữ tài chính</w:t>
      </w:r>
      <w:r w:rsidRPr="006C1628">
        <w:rPr>
          <w:rFonts w:ascii="Times New Roman" w:eastAsia="Times New Roman" w:hAnsi="Times New Roman" w:cs="Times New Roman"/>
          <w:color w:val="333333"/>
          <w:sz w:val="28"/>
          <w:szCs w:val="28"/>
        </w:rPr>
        <w:t>.</w:t>
      </w:r>
    </w:p>
    <w:p w:rsidR="006C1628" w:rsidRPr="006C1628" w:rsidRDefault="006C1628" w:rsidP="007C71DF">
      <w:pPr>
        <w:shd w:val="clear" w:color="auto" w:fill="FFFFFF"/>
        <w:spacing w:before="120" w:after="0" w:line="264" w:lineRule="auto"/>
        <w:ind w:firstLine="851"/>
        <w:jc w:val="both"/>
        <w:rPr>
          <w:rFonts w:ascii="Times New Roman" w:eastAsia="Times New Roman" w:hAnsi="Times New Roman" w:cs="Times New Roman"/>
          <w:color w:val="333333"/>
          <w:sz w:val="28"/>
          <w:szCs w:val="28"/>
        </w:rPr>
      </w:pPr>
      <w:r w:rsidRPr="006C1628">
        <w:rPr>
          <w:rFonts w:ascii="Times New Roman" w:eastAsia="Times New Roman" w:hAnsi="Times New Roman" w:cs="Times New Roman"/>
          <w:b/>
          <w:bCs/>
          <w:color w:val="333333"/>
          <w:sz w:val="28"/>
          <w:szCs w:val="28"/>
          <w:lang w:val="nl-NL"/>
        </w:rPr>
        <w:t>Điều 2. Đối tượng áp dụng</w:t>
      </w:r>
    </w:p>
    <w:p w:rsidR="006C1628" w:rsidRPr="006C1628" w:rsidRDefault="006C1628" w:rsidP="007C71DF">
      <w:pPr>
        <w:shd w:val="clear" w:color="auto" w:fill="FFFFFF"/>
        <w:spacing w:before="120" w:after="0" w:line="264" w:lineRule="auto"/>
        <w:ind w:firstLine="851"/>
        <w:jc w:val="both"/>
        <w:rPr>
          <w:rFonts w:ascii="Times New Roman" w:eastAsia="Times New Roman" w:hAnsi="Times New Roman" w:cs="Times New Roman"/>
          <w:color w:val="333333"/>
          <w:sz w:val="28"/>
          <w:szCs w:val="28"/>
        </w:rPr>
      </w:pPr>
      <w:r w:rsidRPr="006C1628">
        <w:rPr>
          <w:rFonts w:ascii="Times New Roman" w:eastAsia="Times New Roman" w:hAnsi="Times New Roman" w:cs="Times New Roman"/>
          <w:color w:val="333333"/>
          <w:sz w:val="28"/>
          <w:szCs w:val="28"/>
          <w:lang w:val="nl-NL"/>
        </w:rPr>
        <w:t>1. Cơ quan nhà nước, tổ chức chính trị và các tổ chức chính trị - xã hội.</w:t>
      </w:r>
    </w:p>
    <w:p w:rsidR="006C1628" w:rsidRPr="006C1628" w:rsidRDefault="006C1628" w:rsidP="007C71DF">
      <w:pPr>
        <w:shd w:val="clear" w:color="auto" w:fill="FFFFFF"/>
        <w:spacing w:before="120" w:after="0" w:line="264" w:lineRule="auto"/>
        <w:ind w:firstLine="851"/>
        <w:jc w:val="both"/>
        <w:rPr>
          <w:rFonts w:ascii="Times New Roman" w:eastAsia="Times New Roman" w:hAnsi="Times New Roman" w:cs="Times New Roman"/>
          <w:color w:val="333333"/>
          <w:sz w:val="28"/>
          <w:szCs w:val="28"/>
        </w:rPr>
      </w:pPr>
      <w:r w:rsidRPr="006C1628">
        <w:rPr>
          <w:rFonts w:ascii="Times New Roman" w:eastAsia="Times New Roman" w:hAnsi="Times New Roman" w:cs="Times New Roman"/>
          <w:color w:val="333333"/>
          <w:sz w:val="28"/>
          <w:szCs w:val="28"/>
          <w:lang w:val="nl-NL"/>
        </w:rPr>
        <w:t>2. Tổ chức chính trị xã hội - nghề nghiệp, tổ chức xã hội, tổ chức xã hội - nghề nghiệp.</w:t>
      </w:r>
    </w:p>
    <w:p w:rsidR="006C1628" w:rsidRPr="006C1628" w:rsidRDefault="006C1628" w:rsidP="007C71DF">
      <w:pPr>
        <w:shd w:val="clear" w:color="auto" w:fill="FFFFFF"/>
        <w:spacing w:before="120" w:after="0" w:line="264" w:lineRule="auto"/>
        <w:ind w:firstLine="851"/>
        <w:jc w:val="both"/>
        <w:rPr>
          <w:rFonts w:ascii="Times New Roman" w:eastAsia="Times New Roman" w:hAnsi="Times New Roman" w:cs="Times New Roman"/>
          <w:color w:val="333333"/>
          <w:sz w:val="28"/>
          <w:szCs w:val="28"/>
        </w:rPr>
      </w:pPr>
      <w:r w:rsidRPr="006C1628">
        <w:rPr>
          <w:rFonts w:ascii="Times New Roman" w:eastAsia="Times New Roman" w:hAnsi="Times New Roman" w:cs="Times New Roman"/>
          <w:color w:val="333333"/>
          <w:sz w:val="28"/>
          <w:szCs w:val="28"/>
          <w:lang w:val="nl-NL"/>
        </w:rPr>
        <w:t>3. Tổ chức, cá nhân khác có liên quan.</w:t>
      </w:r>
    </w:p>
    <w:p w:rsidR="00010873" w:rsidRPr="001D16E6" w:rsidRDefault="00010873" w:rsidP="007C71DF">
      <w:pPr>
        <w:pStyle w:val="Heading5"/>
        <w:spacing w:before="120" w:after="0" w:line="264" w:lineRule="auto"/>
        <w:ind w:firstLine="851"/>
        <w:rPr>
          <w:color w:val="auto"/>
        </w:rPr>
      </w:pPr>
      <w:r w:rsidRPr="001D16E6">
        <w:rPr>
          <w:color w:val="auto"/>
        </w:rPr>
        <w:t xml:space="preserve">Điều </w:t>
      </w:r>
      <w:r w:rsidR="009E7644">
        <w:rPr>
          <w:color w:val="auto"/>
        </w:rPr>
        <w:t>3</w:t>
      </w:r>
      <w:r>
        <w:rPr>
          <w:color w:val="auto"/>
        </w:rPr>
        <w:t xml:space="preserve">. </w:t>
      </w:r>
      <w:r w:rsidR="009E7644">
        <w:rPr>
          <w:color w:val="auto"/>
        </w:rPr>
        <w:t xml:space="preserve">Quản lý thu ngân sách nhà nước </w:t>
      </w:r>
    </w:p>
    <w:p w:rsidR="00010873" w:rsidRPr="001D16E6" w:rsidRDefault="00010873" w:rsidP="007C71DF">
      <w:pPr>
        <w:spacing w:before="120" w:after="0" w:line="264" w:lineRule="auto"/>
        <w:ind w:firstLine="851"/>
        <w:jc w:val="both"/>
        <w:rPr>
          <w:rFonts w:ascii="Times New Roman" w:eastAsia="Times New Roman" w:hAnsi="Times New Roman"/>
          <w:spacing w:val="-6"/>
          <w:sz w:val="28"/>
          <w:szCs w:val="28"/>
        </w:rPr>
      </w:pPr>
      <w:r w:rsidRPr="001D16E6">
        <w:rPr>
          <w:rFonts w:ascii="Times New Roman" w:eastAsia="Times New Roman" w:hAnsi="Times New Roman"/>
          <w:spacing w:val="-6"/>
          <w:sz w:val="28"/>
          <w:szCs w:val="28"/>
        </w:rPr>
        <w:t xml:space="preserve">1. Hội đồng nhân dân thành phố Hà Nội quyết định áp dụng trên địa bàn </w:t>
      </w:r>
      <w:r>
        <w:rPr>
          <w:rFonts w:ascii="Times New Roman" w:eastAsia="Times New Roman" w:hAnsi="Times New Roman"/>
          <w:spacing w:val="-6"/>
          <w:sz w:val="28"/>
          <w:szCs w:val="28"/>
        </w:rPr>
        <w:t>t</w:t>
      </w:r>
      <w:r w:rsidRPr="001D16E6">
        <w:rPr>
          <w:rFonts w:ascii="Times New Roman" w:eastAsia="Times New Roman" w:hAnsi="Times New Roman"/>
          <w:spacing w:val="-6"/>
          <w:sz w:val="28"/>
          <w:szCs w:val="28"/>
        </w:rPr>
        <w:t>hành phố</w:t>
      </w:r>
      <w:r>
        <w:rPr>
          <w:rFonts w:ascii="Times New Roman" w:eastAsia="Times New Roman" w:hAnsi="Times New Roman"/>
          <w:spacing w:val="-6"/>
          <w:sz w:val="28"/>
          <w:szCs w:val="28"/>
        </w:rPr>
        <w:t xml:space="preserve"> Hà Nội</w:t>
      </w:r>
      <w:r w:rsidRPr="001D16E6">
        <w:rPr>
          <w:rFonts w:ascii="Times New Roman" w:eastAsia="Times New Roman" w:hAnsi="Times New Roman"/>
          <w:spacing w:val="-6"/>
          <w:sz w:val="28"/>
          <w:szCs w:val="28"/>
        </w:rPr>
        <w:t xml:space="preserve"> một số khoản thu đặc thù phù </w:t>
      </w:r>
      <w:r>
        <w:rPr>
          <w:rFonts w:ascii="Times New Roman" w:eastAsia="Times New Roman" w:hAnsi="Times New Roman"/>
          <w:spacing w:val="-6"/>
          <w:sz w:val="28"/>
          <w:szCs w:val="28"/>
        </w:rPr>
        <w:t>hợp với đặc điểm của t</w:t>
      </w:r>
      <w:r w:rsidRPr="001D16E6">
        <w:rPr>
          <w:rFonts w:ascii="Times New Roman" w:eastAsia="Times New Roman" w:hAnsi="Times New Roman"/>
          <w:spacing w:val="-6"/>
          <w:sz w:val="28"/>
          <w:szCs w:val="28"/>
        </w:rPr>
        <w:t>hành phố</w:t>
      </w:r>
      <w:r>
        <w:rPr>
          <w:rFonts w:ascii="Times New Roman" w:eastAsia="Times New Roman" w:hAnsi="Times New Roman"/>
          <w:spacing w:val="-6"/>
          <w:sz w:val="28"/>
          <w:szCs w:val="28"/>
        </w:rPr>
        <w:t xml:space="preserve"> Hà Nội</w:t>
      </w:r>
      <w:r w:rsidRPr="001D16E6">
        <w:rPr>
          <w:rFonts w:ascii="Times New Roman" w:eastAsia="Times New Roman" w:hAnsi="Times New Roman"/>
          <w:spacing w:val="-6"/>
          <w:sz w:val="28"/>
          <w:szCs w:val="28"/>
        </w:rPr>
        <w:t>:</w:t>
      </w:r>
    </w:p>
    <w:p w:rsidR="00010873" w:rsidRPr="001D16E6" w:rsidRDefault="00010873" w:rsidP="007C71DF">
      <w:pPr>
        <w:spacing w:before="120" w:after="0" w:line="264" w:lineRule="auto"/>
        <w:ind w:firstLine="851"/>
        <w:jc w:val="both"/>
        <w:rPr>
          <w:rFonts w:ascii="Times New Roman" w:eastAsia="Times New Roman" w:hAnsi="Times New Roman"/>
          <w:spacing w:val="-6"/>
          <w:sz w:val="28"/>
          <w:szCs w:val="28"/>
        </w:rPr>
      </w:pPr>
      <w:r w:rsidRPr="001D16E6">
        <w:rPr>
          <w:rFonts w:ascii="Times New Roman" w:eastAsia="Times New Roman" w:hAnsi="Times New Roman"/>
          <w:spacing w:val="-6"/>
          <w:sz w:val="28"/>
          <w:szCs w:val="28"/>
        </w:rPr>
        <w:t>a) Phí chưa được quy định trong Danh mục phí, lệ phí ban hành kèm theo Luật Phí và lệ phí;</w:t>
      </w:r>
    </w:p>
    <w:p w:rsidR="00010873" w:rsidRDefault="00010873" w:rsidP="007C71DF">
      <w:pPr>
        <w:spacing w:before="120" w:after="0" w:line="264" w:lineRule="auto"/>
        <w:ind w:firstLine="851"/>
        <w:jc w:val="both"/>
        <w:rPr>
          <w:rFonts w:ascii="Times New Roman" w:eastAsia="Times New Roman" w:hAnsi="Times New Roman"/>
          <w:spacing w:val="-6"/>
          <w:sz w:val="28"/>
          <w:szCs w:val="28"/>
        </w:rPr>
      </w:pPr>
      <w:r w:rsidRPr="001D16E6">
        <w:rPr>
          <w:rFonts w:ascii="Times New Roman" w:eastAsia="Times New Roman" w:hAnsi="Times New Roman"/>
          <w:spacing w:val="-6"/>
          <w:sz w:val="28"/>
          <w:szCs w:val="28"/>
        </w:rPr>
        <w:lastRenderedPageBreak/>
        <w:t>b) Tăng mức hoặc tỷ lệ thu phí đã được cấp có thẩm quyền quyết định đối với các loại phí được quy định trong Danh mục phí ban hành kèm theo Luật Phí và lệ phí.</w:t>
      </w:r>
    </w:p>
    <w:p w:rsidR="00A60844" w:rsidRDefault="00962736" w:rsidP="007C71DF">
      <w:pPr>
        <w:pStyle w:val="Form"/>
        <w:tabs>
          <w:tab w:val="clear" w:pos="1440"/>
          <w:tab w:val="clear" w:pos="2160"/>
          <w:tab w:val="clear" w:pos="2880"/>
          <w:tab w:val="clear" w:pos="7200"/>
        </w:tabs>
        <w:spacing w:before="120" w:after="0"/>
        <w:ind w:firstLine="851"/>
        <w:rPr>
          <w:rFonts w:ascii="Times New Roman" w:hAnsi="Times New Roman" w:cs="Times New Roman"/>
          <w:spacing w:val="2"/>
          <w:lang w:val="nl-NL"/>
        </w:rPr>
      </w:pPr>
      <w:r>
        <w:rPr>
          <w:rFonts w:ascii="Times New Roman" w:hAnsi="Times New Roman"/>
          <w:spacing w:val="-6"/>
        </w:rPr>
        <w:t xml:space="preserve">c) </w:t>
      </w:r>
      <w:r w:rsidR="00A60844">
        <w:rPr>
          <w:rFonts w:ascii="Times New Roman" w:hAnsi="Times New Roman" w:cs="Times New Roman"/>
          <w:spacing w:val="2"/>
          <w:lang w:val="nl-NL"/>
        </w:rPr>
        <w:t>Việc thí điểm thực hiện chính sách thu phí trên địa bàn Thành phố quy định tại các điểm a, b khoản 1 Điều này phải theo nguyên tắc:</w:t>
      </w:r>
    </w:p>
    <w:p w:rsidR="00C2780A" w:rsidRDefault="00C2780A" w:rsidP="00C2780A">
      <w:pPr>
        <w:pStyle w:val="Form"/>
        <w:tabs>
          <w:tab w:val="clear" w:pos="1440"/>
          <w:tab w:val="clear" w:pos="2160"/>
          <w:tab w:val="clear" w:pos="2880"/>
          <w:tab w:val="clear" w:pos="7200"/>
        </w:tabs>
        <w:spacing w:before="120" w:after="0" w:line="240" w:lineRule="auto"/>
        <w:ind w:firstLine="851"/>
        <w:rPr>
          <w:rFonts w:ascii="Times New Roman" w:hAnsi="Times New Roman" w:cs="Times New Roman"/>
          <w:spacing w:val="-2"/>
          <w:lang w:val="nl-NL"/>
        </w:rPr>
      </w:pPr>
      <w:r w:rsidRPr="00C2780A">
        <w:rPr>
          <w:rFonts w:ascii="Times New Roman" w:hAnsi="Times New Roman" w:cs="Times New Roman"/>
          <w:spacing w:val="-2"/>
          <w:lang w:val="nl-NL"/>
        </w:rPr>
        <w:t xml:space="preserve">Bảo đảm có lộ trình phù hợp với tình hình kinh tế - xã hội thực hiện </w:t>
      </w:r>
      <w:r w:rsidRPr="00C2780A">
        <w:rPr>
          <w:rFonts w:ascii="Times New Roman" w:hAnsi="Times New Roman" w:cs="Times New Roman"/>
          <w:color w:val="000000"/>
          <w:shd w:val="clear" w:color="auto" w:fill="FFFFFF"/>
        </w:rPr>
        <w:t xml:space="preserve">Chiến lược phát triển kinh tế - xã hội 10 năm (2021-2030), </w:t>
      </w:r>
      <w:r w:rsidRPr="00C2780A">
        <w:rPr>
          <w:rFonts w:ascii="Times New Roman" w:hAnsi="Times New Roman" w:cs="Times New Roman"/>
          <w:lang w:val="nl-NL"/>
        </w:rPr>
        <w:t xml:space="preserve">kế hoạch tài chính 05 năm 2021- 2025 và những tác động của đại dịch Covid-19; phù hợp với </w:t>
      </w:r>
      <w:r w:rsidRPr="00C2780A">
        <w:rPr>
          <w:rFonts w:ascii="Times New Roman" w:hAnsi="Times New Roman" w:cs="Times New Roman"/>
          <w:spacing w:val="-2"/>
          <w:lang w:val="nl-NL"/>
        </w:rPr>
        <w:t>trình độ và yêu cầu phát triển của Thành phố; tạo môi trường sản xuất kinh doanh thuận lợi, nhất là đối với doanh nghiệp vừa và nhỏ, ngành, nghề ưu đãi đầu tư;</w:t>
      </w:r>
    </w:p>
    <w:p w:rsidR="00C2780A" w:rsidRDefault="00C2780A" w:rsidP="00C2780A">
      <w:pPr>
        <w:pStyle w:val="Form"/>
        <w:tabs>
          <w:tab w:val="clear" w:pos="1440"/>
          <w:tab w:val="clear" w:pos="2160"/>
          <w:tab w:val="clear" w:pos="2880"/>
          <w:tab w:val="clear" w:pos="7200"/>
        </w:tabs>
        <w:spacing w:before="120" w:after="0" w:line="240" w:lineRule="auto"/>
        <w:ind w:firstLine="851"/>
        <w:rPr>
          <w:rFonts w:ascii="Times New Roman" w:hAnsi="Times New Roman" w:cs="Times New Roman"/>
          <w:spacing w:val="2"/>
          <w:lang w:val="nl-NL"/>
        </w:rPr>
      </w:pPr>
      <w:r w:rsidRPr="00C2780A">
        <w:rPr>
          <w:rFonts w:ascii="Times New Roman" w:hAnsi="Times New Roman" w:cs="Times New Roman"/>
          <w:spacing w:val="2"/>
          <w:lang w:val="nl-NL"/>
        </w:rPr>
        <w:t>Bảo đảm sự thống nhất của thị trường, không cản trở lưu thông hàng hóa, dịch vụ; thực hiện điều tiết hợp lý đối với một số hàng hóa, dịch vụ và nguồn thu nhập của tổ chức, cá nhân tiêu thụ, sử dụng trực tiếp trên địa bàn Thành phố;</w:t>
      </w:r>
    </w:p>
    <w:p w:rsidR="00C2780A" w:rsidRPr="00C2780A" w:rsidRDefault="00C2780A" w:rsidP="00C2780A">
      <w:pPr>
        <w:pStyle w:val="Form"/>
        <w:tabs>
          <w:tab w:val="clear" w:pos="1440"/>
          <w:tab w:val="clear" w:pos="2160"/>
          <w:tab w:val="clear" w:pos="2880"/>
          <w:tab w:val="clear" w:pos="7200"/>
        </w:tabs>
        <w:spacing w:before="120" w:after="0" w:line="240" w:lineRule="auto"/>
        <w:ind w:firstLine="851"/>
        <w:rPr>
          <w:rFonts w:ascii="Times New Roman" w:hAnsi="Times New Roman" w:cs="Times New Roman"/>
          <w:spacing w:val="2"/>
          <w:lang w:val="nl-NL"/>
        </w:rPr>
      </w:pPr>
      <w:r w:rsidRPr="00C2780A">
        <w:rPr>
          <w:rFonts w:ascii="Times New Roman" w:hAnsi="Times New Roman" w:cs="Times New Roman"/>
          <w:spacing w:val="2"/>
          <w:lang w:val="nl-NL"/>
        </w:rPr>
        <w:t>Công khai, minh bạch, cải cách hành chính nhà nước, bao gồm cả cải cách hành chính quản lý phí, lệ phí.</w:t>
      </w:r>
    </w:p>
    <w:p w:rsidR="00010873" w:rsidRDefault="001A404F" w:rsidP="007C71DF">
      <w:pPr>
        <w:spacing w:before="120" w:after="0" w:line="264" w:lineRule="auto"/>
        <w:ind w:firstLine="851"/>
        <w:jc w:val="both"/>
        <w:rPr>
          <w:rFonts w:ascii="Times New Roman" w:eastAsia="Times New Roman" w:hAnsi="Times New Roman"/>
          <w:spacing w:val="-6"/>
          <w:sz w:val="28"/>
          <w:szCs w:val="28"/>
        </w:rPr>
      </w:pPr>
      <w:r>
        <w:rPr>
          <w:rFonts w:ascii="Times New Roman" w:eastAsia="Times New Roman" w:hAnsi="Times New Roman"/>
          <w:spacing w:val="-6"/>
          <w:sz w:val="28"/>
          <w:szCs w:val="28"/>
        </w:rPr>
        <w:t xml:space="preserve">d) </w:t>
      </w:r>
      <w:r w:rsidR="00010873" w:rsidRPr="001D16E6">
        <w:rPr>
          <w:rFonts w:ascii="Times New Roman" w:eastAsia="Times New Roman" w:hAnsi="Times New Roman"/>
          <w:spacing w:val="-6"/>
          <w:sz w:val="28"/>
          <w:szCs w:val="28"/>
        </w:rPr>
        <w:t xml:space="preserve">Ngân sách Thành phố được hưởng 100% số thu tăng thêm từ các khoản thu </w:t>
      </w:r>
      <w:r>
        <w:rPr>
          <w:rFonts w:ascii="Times New Roman" w:hAnsi="Times New Roman" w:cs="Times New Roman"/>
          <w:spacing w:val="2"/>
          <w:lang w:val="nl-NL"/>
        </w:rPr>
        <w:t xml:space="preserve">tại </w:t>
      </w:r>
      <w:r w:rsidRPr="001A404F">
        <w:rPr>
          <w:rFonts w:ascii="Times New Roman" w:hAnsi="Times New Roman" w:cs="Times New Roman"/>
          <w:spacing w:val="2"/>
          <w:sz w:val="28"/>
          <w:szCs w:val="28"/>
          <w:lang w:val="nl-NL"/>
        </w:rPr>
        <w:t>các điểm a, b khoản 1 Điều này</w:t>
      </w:r>
      <w:r w:rsidR="00010873" w:rsidRPr="001A404F">
        <w:rPr>
          <w:rFonts w:ascii="Times New Roman" w:eastAsia="Times New Roman" w:hAnsi="Times New Roman"/>
          <w:spacing w:val="-6"/>
          <w:sz w:val="28"/>
          <w:szCs w:val="28"/>
        </w:rPr>
        <w:t xml:space="preserve"> so</w:t>
      </w:r>
      <w:r w:rsidR="00010873" w:rsidRPr="001D16E6">
        <w:rPr>
          <w:rFonts w:ascii="Times New Roman" w:eastAsia="Times New Roman" w:hAnsi="Times New Roman"/>
          <w:spacing w:val="-6"/>
          <w:sz w:val="28"/>
          <w:szCs w:val="28"/>
        </w:rPr>
        <w:t xml:space="preserve"> với quy định hiện hành để đầu tư cơ sở hạ tầng kinh tế - xã hội thuộc nhiệm vụ chi của ngân sách Thành phố và không dùng để xác định tỷ lệ phần trăm (%) đối với các khoản thu phân chia giữa ngân sách trung ương và ngân sách Thành phố.</w:t>
      </w:r>
    </w:p>
    <w:p w:rsidR="002725A4" w:rsidRDefault="002725A4" w:rsidP="007C71DF">
      <w:pPr>
        <w:pStyle w:val="Form"/>
        <w:tabs>
          <w:tab w:val="clear" w:pos="1440"/>
          <w:tab w:val="clear" w:pos="2160"/>
          <w:tab w:val="clear" w:pos="2880"/>
          <w:tab w:val="clear" w:pos="7200"/>
        </w:tabs>
        <w:spacing w:before="120" w:after="0"/>
        <w:ind w:firstLine="851"/>
        <w:rPr>
          <w:rFonts w:ascii="Times New Roman" w:hAnsi="Times New Roman"/>
          <w:spacing w:val="-6"/>
        </w:rPr>
      </w:pPr>
      <w:r>
        <w:rPr>
          <w:rFonts w:ascii="Times New Roman" w:hAnsi="Times New Roman" w:cs="Times New Roman"/>
          <w:lang w:val="nl-NL"/>
        </w:rPr>
        <w:t xml:space="preserve">2. </w:t>
      </w:r>
      <w:r w:rsidRPr="001D16E6">
        <w:rPr>
          <w:rFonts w:ascii="Times New Roman" w:hAnsi="Times New Roman"/>
          <w:spacing w:val="-6"/>
        </w:rPr>
        <w:t xml:space="preserve">Ngân sách thành phố Hà Nội được hưởng </w:t>
      </w:r>
      <w:r w:rsidR="00D2600B">
        <w:rPr>
          <w:rFonts w:ascii="Times New Roman" w:hAnsi="Times New Roman"/>
          <w:spacing w:val="-6"/>
        </w:rPr>
        <w:t>5</w:t>
      </w:r>
      <w:r w:rsidR="00501CB5">
        <w:rPr>
          <w:rFonts w:ascii="Times New Roman" w:hAnsi="Times New Roman"/>
          <w:spacing w:val="-6"/>
        </w:rPr>
        <w:t>0</w:t>
      </w:r>
      <w:r w:rsidRPr="001D16E6">
        <w:rPr>
          <w:rFonts w:ascii="Times New Roman" w:hAnsi="Times New Roman"/>
          <w:spacing w:val="-6"/>
        </w:rPr>
        <w:t>% khoản thu tiền sử dụng đất khi bán tài sản công gắn liền trên đất theo quy định của Luật Quản lý, sử dụng tài sản công (sau khi đã trừ</w:t>
      </w:r>
      <w:r w:rsidR="008413F5">
        <w:rPr>
          <w:rFonts w:ascii="Times New Roman" w:hAnsi="Times New Roman"/>
          <w:spacing w:val="-6"/>
        </w:rPr>
        <w:t xml:space="preserve"> chi phí liên quan đến việc bán tài sản trên đất, chuyển nhượng quyền sử dụng đất;</w:t>
      </w:r>
      <w:r w:rsidRPr="001D16E6">
        <w:rPr>
          <w:rFonts w:ascii="Times New Roman" w:hAnsi="Times New Roman"/>
          <w:spacing w:val="-6"/>
        </w:rPr>
        <w:t xml:space="preserve"> kinh phí di dời, xây dựng cơ sở vật chất tại địa điểm mới</w:t>
      </w:r>
      <w:r w:rsidR="0084754B">
        <w:rPr>
          <w:rFonts w:ascii="Times New Roman" w:hAnsi="Times New Roman"/>
          <w:spacing w:val="-6"/>
        </w:rPr>
        <w:t xml:space="preserve"> theo quy định của Luật Quản lý, sử dụng tài sản công năm 2017</w:t>
      </w:r>
      <w:r w:rsidRPr="001D16E6">
        <w:rPr>
          <w:rFonts w:ascii="Times New Roman" w:hAnsi="Times New Roman"/>
          <w:spacing w:val="-6"/>
        </w:rPr>
        <w:t>) do các cơ quan, tổ chức, đơn vị thuộc trung ương quản lý trên địa bàn Thành phố (trừ các cơ quan, đơn vị thuộc lĩnh vực quốc phòng, an ninh) để đầu tư hạ tầng kinh tế - xã hội thuộc nhiệm vụ</w:t>
      </w:r>
      <w:r>
        <w:rPr>
          <w:rFonts w:ascii="Times New Roman" w:hAnsi="Times New Roman"/>
          <w:spacing w:val="-6"/>
        </w:rPr>
        <w:t xml:space="preserve"> đầu tư công của t</w:t>
      </w:r>
      <w:r w:rsidRPr="001D16E6">
        <w:rPr>
          <w:rFonts w:ascii="Times New Roman" w:hAnsi="Times New Roman"/>
          <w:spacing w:val="-6"/>
        </w:rPr>
        <w:t>hành phố</w:t>
      </w:r>
      <w:r>
        <w:rPr>
          <w:rFonts w:ascii="Times New Roman" w:hAnsi="Times New Roman"/>
          <w:spacing w:val="-6"/>
        </w:rPr>
        <w:t xml:space="preserve"> Hà Nội</w:t>
      </w:r>
      <w:r w:rsidRPr="001D16E6">
        <w:rPr>
          <w:rFonts w:ascii="Times New Roman" w:hAnsi="Times New Roman"/>
          <w:spacing w:val="-6"/>
        </w:rPr>
        <w:t>.</w:t>
      </w:r>
    </w:p>
    <w:p w:rsidR="0084754B" w:rsidRPr="00733D05" w:rsidRDefault="002725A4" w:rsidP="0084754B">
      <w:pPr>
        <w:spacing w:before="80"/>
        <w:ind w:firstLine="567"/>
        <w:jc w:val="both"/>
        <w:rPr>
          <w:rFonts w:ascii="Times New Roman" w:hAnsi="Times New Roman" w:cs="Times New Roman"/>
          <w:spacing w:val="-6"/>
          <w:sz w:val="28"/>
          <w:szCs w:val="28"/>
        </w:rPr>
      </w:pPr>
      <w:r>
        <w:rPr>
          <w:rFonts w:ascii="Times New Roman" w:eastAsia="Times New Roman" w:hAnsi="Times New Roman"/>
          <w:spacing w:val="-6"/>
          <w:sz w:val="28"/>
          <w:szCs w:val="28"/>
        </w:rPr>
        <w:t xml:space="preserve">3. </w:t>
      </w:r>
      <w:bookmarkStart w:id="0" w:name="_GoBack"/>
      <w:r>
        <w:rPr>
          <w:rFonts w:ascii="Times New Roman" w:eastAsia="Times New Roman" w:hAnsi="Times New Roman"/>
          <w:spacing w:val="-6"/>
          <w:sz w:val="28"/>
          <w:szCs w:val="28"/>
        </w:rPr>
        <w:t>Ngân sách t</w:t>
      </w:r>
      <w:r w:rsidRPr="001D16E6">
        <w:rPr>
          <w:rFonts w:ascii="Times New Roman" w:eastAsia="Times New Roman" w:hAnsi="Times New Roman"/>
          <w:spacing w:val="-6"/>
          <w:sz w:val="28"/>
          <w:szCs w:val="28"/>
        </w:rPr>
        <w:t>hành phố</w:t>
      </w:r>
      <w:r>
        <w:rPr>
          <w:rFonts w:ascii="Times New Roman" w:eastAsia="Times New Roman" w:hAnsi="Times New Roman"/>
          <w:spacing w:val="-6"/>
          <w:sz w:val="28"/>
          <w:szCs w:val="28"/>
        </w:rPr>
        <w:t xml:space="preserve"> Hà Nội</w:t>
      </w:r>
      <w:r w:rsidRPr="001D16E6">
        <w:rPr>
          <w:rFonts w:ascii="Times New Roman" w:eastAsia="Times New Roman" w:hAnsi="Times New Roman"/>
          <w:spacing w:val="-6"/>
          <w:sz w:val="28"/>
          <w:szCs w:val="28"/>
        </w:rPr>
        <w:t xml:space="preserve"> được hưởng toàn bộ số thu từ sắp xếp, cổ phần hóa doanh nghiệp nhà nước, thoái vốn nhà nước đầu tư tại các doanh nghiệp do Ủy ban nhân dân Thành phố làm đại diện chủ sở hữu vốn nhà nước</w:t>
      </w:r>
      <w:r w:rsidR="0069428F">
        <w:rPr>
          <w:rFonts w:ascii="Times New Roman" w:eastAsia="Times New Roman" w:hAnsi="Times New Roman"/>
          <w:spacing w:val="-6"/>
          <w:sz w:val="28"/>
          <w:szCs w:val="28"/>
        </w:rPr>
        <w:t xml:space="preserve"> </w:t>
      </w:r>
      <w:r w:rsidRPr="001D16E6">
        <w:rPr>
          <w:rFonts w:ascii="Times New Roman" w:eastAsia="Times New Roman" w:hAnsi="Times New Roman"/>
          <w:spacing w:val="-6"/>
          <w:sz w:val="28"/>
          <w:szCs w:val="28"/>
        </w:rPr>
        <w:t xml:space="preserve">để bổ sung nguồn vốn đầu tư phát triển hạ tầng </w:t>
      </w:r>
      <w:bookmarkEnd w:id="0"/>
      <w:r w:rsidR="0084754B" w:rsidRPr="00733D05">
        <w:rPr>
          <w:rFonts w:ascii="Times New Roman" w:hAnsi="Times New Roman"/>
          <w:sz w:val="28"/>
          <w:szCs w:val="28"/>
          <w:lang w:val="vi-VN"/>
        </w:rPr>
        <w:t>thuộc lĩnh vực môi trường, giao thông, th</w:t>
      </w:r>
      <w:r w:rsidR="0084754B" w:rsidRPr="00733D05">
        <w:rPr>
          <w:rFonts w:ascii="Times New Roman" w:hAnsi="Times New Roman"/>
          <w:sz w:val="28"/>
          <w:szCs w:val="28"/>
        </w:rPr>
        <w:t xml:space="preserve">ủy </w:t>
      </w:r>
      <w:r w:rsidR="0084754B" w:rsidRPr="00733D05">
        <w:rPr>
          <w:rFonts w:ascii="Times New Roman" w:hAnsi="Times New Roman"/>
          <w:sz w:val="28"/>
          <w:szCs w:val="28"/>
          <w:lang w:val="vi-VN"/>
        </w:rPr>
        <w:t>lợi</w:t>
      </w:r>
      <w:r w:rsidR="0084754B">
        <w:rPr>
          <w:rFonts w:ascii="Times New Roman" w:hAnsi="Times New Roman"/>
          <w:sz w:val="28"/>
          <w:szCs w:val="28"/>
        </w:rPr>
        <w:t>,..</w:t>
      </w:r>
      <w:r w:rsidR="0084754B" w:rsidRPr="00733D05">
        <w:rPr>
          <w:rFonts w:ascii="Times New Roman" w:hAnsi="Times New Roman" w:cs="Times New Roman"/>
          <w:spacing w:val="-6"/>
          <w:sz w:val="28"/>
          <w:szCs w:val="28"/>
        </w:rPr>
        <w:t xml:space="preserve"> trọng tâm của thành phố Hà Nội.</w:t>
      </w:r>
    </w:p>
    <w:p w:rsidR="009E7644" w:rsidRDefault="009E7644" w:rsidP="0084754B">
      <w:pPr>
        <w:spacing w:before="120" w:after="0" w:line="264" w:lineRule="auto"/>
        <w:ind w:firstLine="851"/>
        <w:jc w:val="both"/>
        <w:rPr>
          <w:rFonts w:ascii="Times New Roman" w:eastAsia="Times New Roman" w:hAnsi="Times New Roman" w:cs="Times New Roman"/>
          <w:b/>
          <w:bCs/>
          <w:color w:val="333333"/>
          <w:sz w:val="28"/>
          <w:szCs w:val="28"/>
          <w:lang w:val="nl-NL"/>
        </w:rPr>
      </w:pPr>
      <w:r w:rsidRPr="006C1628">
        <w:rPr>
          <w:rFonts w:ascii="Times New Roman" w:eastAsia="Times New Roman" w:hAnsi="Times New Roman" w:cs="Times New Roman"/>
          <w:b/>
          <w:bCs/>
          <w:color w:val="333333"/>
          <w:sz w:val="28"/>
          <w:szCs w:val="28"/>
          <w:lang w:val="nl-NL"/>
        </w:rPr>
        <w:t xml:space="preserve">Điều </w:t>
      </w:r>
      <w:r>
        <w:rPr>
          <w:rFonts w:ascii="Times New Roman" w:eastAsia="Times New Roman" w:hAnsi="Times New Roman" w:cs="Times New Roman"/>
          <w:b/>
          <w:bCs/>
          <w:color w:val="333333"/>
          <w:sz w:val="28"/>
          <w:szCs w:val="28"/>
          <w:lang w:val="nl-NL"/>
        </w:rPr>
        <w:t>4</w:t>
      </w:r>
      <w:r w:rsidRPr="006C1628">
        <w:rPr>
          <w:rFonts w:ascii="Times New Roman" w:eastAsia="Times New Roman" w:hAnsi="Times New Roman" w:cs="Times New Roman"/>
          <w:b/>
          <w:bCs/>
          <w:color w:val="333333"/>
          <w:sz w:val="28"/>
          <w:szCs w:val="28"/>
          <w:lang w:val="nl-NL"/>
        </w:rPr>
        <w:t>. Quản lý</w:t>
      </w:r>
      <w:r>
        <w:rPr>
          <w:rFonts w:ascii="Times New Roman" w:eastAsia="Times New Roman" w:hAnsi="Times New Roman" w:cs="Times New Roman"/>
          <w:b/>
          <w:bCs/>
          <w:color w:val="333333"/>
          <w:sz w:val="28"/>
          <w:szCs w:val="28"/>
          <w:lang w:val="nl-NL"/>
        </w:rPr>
        <w:t xml:space="preserve"> chi ngân sách nhà nước</w:t>
      </w:r>
    </w:p>
    <w:p w:rsidR="001A404F" w:rsidRDefault="009E7644" w:rsidP="007C71DF">
      <w:pPr>
        <w:spacing w:before="120" w:after="0" w:line="264" w:lineRule="auto"/>
        <w:ind w:firstLine="851"/>
        <w:jc w:val="both"/>
        <w:rPr>
          <w:rFonts w:ascii="Times New Roman" w:hAnsi="Times New Roman" w:cs="Times New Roman"/>
          <w:spacing w:val="2"/>
          <w:sz w:val="28"/>
          <w:szCs w:val="28"/>
          <w:lang w:val="nl-NL"/>
        </w:rPr>
      </w:pPr>
      <w:r>
        <w:rPr>
          <w:rFonts w:ascii="Times New Roman" w:eastAsia="Times New Roman" w:hAnsi="Times New Roman" w:cs="Times New Roman"/>
          <w:spacing w:val="-6"/>
          <w:sz w:val="28"/>
          <w:szCs w:val="28"/>
        </w:rPr>
        <w:t>1</w:t>
      </w:r>
      <w:r w:rsidR="001A404F" w:rsidRPr="00E81B78">
        <w:rPr>
          <w:rFonts w:ascii="Times New Roman" w:eastAsia="Times New Roman" w:hAnsi="Times New Roman" w:cs="Times New Roman"/>
          <w:spacing w:val="-6"/>
          <w:sz w:val="28"/>
          <w:szCs w:val="28"/>
        </w:rPr>
        <w:t xml:space="preserve">. </w:t>
      </w:r>
      <w:r w:rsidR="00E81B78" w:rsidRPr="00E81B78">
        <w:rPr>
          <w:rFonts w:ascii="Times New Roman" w:hAnsi="Times New Roman" w:cs="Times New Roman"/>
          <w:spacing w:val="2"/>
          <w:sz w:val="28"/>
          <w:szCs w:val="28"/>
          <w:lang w:val="nl-NL"/>
        </w:rPr>
        <w:t xml:space="preserve">Căn cứ dự toán ngân sách nhà nước hằng năm đã được Quốc hội quyết định, Thủ tướng Chính phủ giao và căn cứ vào tình hình thực tế của thành phố, </w:t>
      </w:r>
      <w:r w:rsidR="00E81B78" w:rsidRPr="00E81B78">
        <w:rPr>
          <w:rFonts w:ascii="Times New Roman" w:hAnsi="Times New Roman" w:cs="Times New Roman"/>
          <w:spacing w:val="2"/>
          <w:sz w:val="28"/>
          <w:szCs w:val="28"/>
          <w:lang w:val="nl-NL"/>
        </w:rPr>
        <w:lastRenderedPageBreak/>
        <w:t>Hội đồ</w:t>
      </w:r>
      <w:r w:rsidR="00503C13">
        <w:rPr>
          <w:rFonts w:ascii="Times New Roman" w:hAnsi="Times New Roman" w:cs="Times New Roman"/>
          <w:spacing w:val="2"/>
          <w:sz w:val="28"/>
          <w:szCs w:val="28"/>
          <w:lang w:val="nl-NL"/>
        </w:rPr>
        <w:t>ng nhân dân t</w:t>
      </w:r>
      <w:r w:rsidR="00E81B78" w:rsidRPr="00E81B78">
        <w:rPr>
          <w:rFonts w:ascii="Times New Roman" w:hAnsi="Times New Roman" w:cs="Times New Roman"/>
          <w:spacing w:val="2"/>
          <w:sz w:val="28"/>
          <w:szCs w:val="28"/>
          <w:lang w:val="nl-NL"/>
        </w:rPr>
        <w:t>hành phố</w:t>
      </w:r>
      <w:r w:rsidR="00503C13">
        <w:rPr>
          <w:rFonts w:ascii="Times New Roman" w:hAnsi="Times New Roman" w:cs="Times New Roman"/>
          <w:spacing w:val="2"/>
          <w:sz w:val="28"/>
          <w:szCs w:val="28"/>
          <w:lang w:val="nl-NL"/>
        </w:rPr>
        <w:t xml:space="preserve"> Hà Nội</w:t>
      </w:r>
      <w:r w:rsidR="00E81B78" w:rsidRPr="00E81B78">
        <w:rPr>
          <w:rFonts w:ascii="Times New Roman" w:hAnsi="Times New Roman" w:cs="Times New Roman"/>
          <w:spacing w:val="2"/>
          <w:sz w:val="28"/>
          <w:szCs w:val="28"/>
          <w:lang w:val="nl-NL"/>
        </w:rPr>
        <w:t xml:space="preserve"> quyết định dự toán, phân bổ</w:t>
      </w:r>
      <w:r w:rsidR="00503C13">
        <w:rPr>
          <w:rFonts w:ascii="Times New Roman" w:hAnsi="Times New Roman" w:cs="Times New Roman"/>
          <w:spacing w:val="2"/>
          <w:sz w:val="28"/>
          <w:szCs w:val="28"/>
          <w:lang w:val="nl-NL"/>
        </w:rPr>
        <w:t xml:space="preserve"> ngân sách t</w:t>
      </w:r>
      <w:r w:rsidR="00E81B78" w:rsidRPr="00E81B78">
        <w:rPr>
          <w:rFonts w:ascii="Times New Roman" w:hAnsi="Times New Roman" w:cs="Times New Roman"/>
          <w:spacing w:val="2"/>
          <w:sz w:val="28"/>
          <w:szCs w:val="28"/>
          <w:lang w:val="nl-NL"/>
        </w:rPr>
        <w:t>hành phố bảo đảm phù hợp với các định hướng cơ cấu lại ngân sách, phát triển kinh tế - xã hội và các lĩnh vực quan trọng theo quy định của Quốc hội và Chính phủ.</w:t>
      </w:r>
    </w:p>
    <w:p w:rsidR="00E81B78" w:rsidRDefault="00AF0F12" w:rsidP="0084754B">
      <w:pPr>
        <w:shd w:val="clear" w:color="auto" w:fill="FFFFFF"/>
        <w:spacing w:before="120" w:after="0" w:line="264" w:lineRule="auto"/>
        <w:ind w:firstLine="851"/>
        <w:jc w:val="both"/>
        <w:rPr>
          <w:rFonts w:ascii="Times New Roman" w:hAnsi="Times New Roman" w:cs="Times New Roman"/>
          <w:spacing w:val="2"/>
          <w:lang w:val="nl-NL"/>
        </w:rPr>
      </w:pPr>
      <w:r>
        <w:rPr>
          <w:rFonts w:ascii="Times New Roman" w:hAnsi="Times New Roman" w:cs="Times New Roman"/>
          <w:spacing w:val="2"/>
          <w:sz w:val="28"/>
          <w:szCs w:val="28"/>
          <w:lang w:val="nl-NL"/>
        </w:rPr>
        <w:t>2</w:t>
      </w:r>
      <w:r w:rsidR="00E81B78" w:rsidRPr="00E81B78">
        <w:rPr>
          <w:rFonts w:ascii="Times New Roman" w:hAnsi="Times New Roman" w:cs="Times New Roman"/>
          <w:spacing w:val="2"/>
          <w:sz w:val="28"/>
          <w:szCs w:val="28"/>
          <w:lang w:val="nl-NL"/>
        </w:rPr>
        <w:t xml:space="preserve">. Thành phố thực hiện cơ chế tạo nguồn cải cách tiền lương theo quy định. Trường hợp ngân sách thành phố bảo đảm đủ nguồn thực hiện cải cách tiền lương, nhu cầu thực hiện các chính sách an sinh xã hội trên địa bàn cho cả thời kỳ ổn định ngân sách theo quy định của cấp có thẩm quyền, Hội đồng nhân dân thành phố Hà Nội được quyết </w:t>
      </w:r>
      <w:r w:rsidR="00E81B78" w:rsidRPr="0084754B">
        <w:rPr>
          <w:rFonts w:ascii="Times New Roman" w:hAnsi="Times New Roman" w:cs="Times New Roman"/>
          <w:spacing w:val="2"/>
          <w:sz w:val="28"/>
          <w:szCs w:val="28"/>
          <w:lang w:val="nl-NL"/>
        </w:rPr>
        <w:t>định:</w:t>
      </w:r>
      <w:r w:rsidR="0084754B" w:rsidRPr="0084754B">
        <w:rPr>
          <w:rFonts w:ascii="Times New Roman" w:hAnsi="Times New Roman" w:cs="Times New Roman"/>
          <w:spacing w:val="2"/>
          <w:sz w:val="28"/>
          <w:szCs w:val="28"/>
          <w:lang w:val="nl-NL"/>
        </w:rPr>
        <w:t xml:space="preserve"> </w:t>
      </w:r>
      <w:r w:rsidR="00E81B78" w:rsidRPr="0084754B">
        <w:rPr>
          <w:rFonts w:ascii="Times New Roman" w:hAnsi="Times New Roman" w:cs="Times New Roman"/>
          <w:spacing w:val="2"/>
          <w:sz w:val="28"/>
          <w:szCs w:val="28"/>
          <w:lang w:val="nl-NL"/>
        </w:rPr>
        <w:t>Sử dụng nguồn thực hiện cải cách tiền lương còn dư của ngân sách cấp Thành phố; cho phép ngân sách cấp dưới sử dụng nguồn cải cách tiền lương còn dư để đầu tư cơ sở hạ tầng kinh tế - xã hội thuộc nhiệm vụ chi của ngân sách</w:t>
      </w:r>
      <w:r w:rsidR="00E81B78" w:rsidRPr="00E81B78">
        <w:rPr>
          <w:rFonts w:ascii="Times New Roman" w:hAnsi="Times New Roman" w:cs="Times New Roman"/>
          <w:spacing w:val="2"/>
          <w:lang w:val="nl-NL"/>
        </w:rPr>
        <w:t>.</w:t>
      </w:r>
    </w:p>
    <w:p w:rsidR="00322752" w:rsidRPr="00322752" w:rsidRDefault="00AF0F12" w:rsidP="007C71DF">
      <w:pPr>
        <w:pStyle w:val="Form"/>
        <w:tabs>
          <w:tab w:val="clear" w:pos="1440"/>
          <w:tab w:val="clear" w:pos="2160"/>
          <w:tab w:val="clear" w:pos="2880"/>
          <w:tab w:val="clear" w:pos="7200"/>
        </w:tabs>
        <w:spacing w:before="120" w:after="0"/>
        <w:ind w:firstLine="851"/>
        <w:rPr>
          <w:rFonts w:ascii="Times New Roman" w:hAnsi="Times New Roman" w:cs="Times New Roman"/>
          <w:spacing w:val="2"/>
          <w:lang w:val="nl-NL"/>
        </w:rPr>
      </w:pPr>
      <w:r>
        <w:rPr>
          <w:rFonts w:ascii="Times New Roman" w:hAnsi="Times New Roman" w:cs="Times New Roman"/>
          <w:spacing w:val="2"/>
          <w:lang w:val="nl-NL"/>
        </w:rPr>
        <w:t>3</w:t>
      </w:r>
      <w:r w:rsidR="00322752" w:rsidRPr="00322752">
        <w:rPr>
          <w:rFonts w:ascii="Times New Roman" w:hAnsi="Times New Roman" w:cs="Times New Roman"/>
          <w:spacing w:val="2"/>
          <w:lang w:val="nl-NL"/>
        </w:rPr>
        <w:t>. Hội đồng nhân dân thành phố Hà Nội quyết định:</w:t>
      </w:r>
    </w:p>
    <w:p w:rsidR="00B60B6E" w:rsidRDefault="00322752" w:rsidP="007C71DF">
      <w:pPr>
        <w:spacing w:before="120" w:after="0" w:line="264" w:lineRule="auto"/>
        <w:ind w:firstLine="851"/>
        <w:jc w:val="both"/>
        <w:rPr>
          <w:rFonts w:ascii="Times New Roman" w:hAnsi="Times New Roman" w:cs="Times New Roman"/>
          <w:sz w:val="28"/>
          <w:szCs w:val="28"/>
        </w:rPr>
      </w:pPr>
      <w:r w:rsidRPr="00322752">
        <w:rPr>
          <w:rFonts w:ascii="Times New Roman" w:hAnsi="Times New Roman" w:cs="Times New Roman"/>
          <w:sz w:val="28"/>
          <w:szCs w:val="28"/>
        </w:rPr>
        <w:t>a) Sử dụng nguồn kinh phí chi thường xuyên của ngân sách địa phương để đầu tư nâng cấp, cải tạo, mở rộng; đầu tư xây dựng mới các hạng mục công trình thiết yếu: Phòng cháy, chữa cháy, thu gom xử lý rác, cấp  nước, thoát nước, điện, các phương tiện, thiết bị, nhà vệ sinh, tường rào</w:t>
      </w:r>
      <w:r w:rsidR="0084754B">
        <w:rPr>
          <w:rFonts w:ascii="Times New Roman" w:hAnsi="Times New Roman" w:cs="Times New Roman"/>
          <w:sz w:val="28"/>
          <w:szCs w:val="28"/>
        </w:rPr>
        <w:t>,…</w:t>
      </w:r>
      <w:r w:rsidRPr="00322752">
        <w:rPr>
          <w:rFonts w:ascii="Times New Roman" w:hAnsi="Times New Roman" w:cs="Times New Roman"/>
          <w:sz w:val="28"/>
          <w:szCs w:val="28"/>
        </w:rPr>
        <w:t xml:space="preserve"> trong các cơ sở đã có của các cơ quan hành chính, đơn vị sự nghiệp công</w:t>
      </w:r>
      <w:r w:rsidR="00B60B6E">
        <w:rPr>
          <w:rFonts w:ascii="Times New Roman" w:hAnsi="Times New Roman"/>
          <w:sz w:val="28"/>
          <w:szCs w:val="28"/>
        </w:rPr>
        <w:t>, đơn vị thuộc tổ chức chính trị - xã hội</w:t>
      </w:r>
      <w:r w:rsidRPr="00322752">
        <w:rPr>
          <w:rFonts w:ascii="Times New Roman" w:hAnsi="Times New Roman" w:cs="Times New Roman"/>
          <w:sz w:val="28"/>
          <w:szCs w:val="28"/>
        </w:rPr>
        <w:t xml:space="preserve"> do Thành phố quản lý theo quy định của Luật ngân sách nhà nước</w:t>
      </w:r>
      <w:r w:rsidR="00B60CF0">
        <w:rPr>
          <w:rFonts w:ascii="Times New Roman" w:hAnsi="Times New Roman" w:cs="Times New Roman"/>
          <w:sz w:val="28"/>
          <w:szCs w:val="28"/>
        </w:rPr>
        <w:t xml:space="preserve">; đối với </w:t>
      </w:r>
      <w:r w:rsidR="00B60CF0" w:rsidRPr="00322752">
        <w:rPr>
          <w:rFonts w:ascii="Times New Roman" w:hAnsi="Times New Roman" w:cs="Times New Roman"/>
          <w:sz w:val="28"/>
          <w:szCs w:val="28"/>
        </w:rPr>
        <w:t>đầu tư xây dựng mới các hạng mục công trình thiết yếu</w:t>
      </w:r>
      <w:r w:rsidR="00821A3C">
        <w:rPr>
          <w:rFonts w:ascii="Times New Roman" w:hAnsi="Times New Roman" w:cs="Times New Roman"/>
          <w:sz w:val="28"/>
          <w:szCs w:val="28"/>
        </w:rPr>
        <w:t xml:space="preserve"> có giá trị từ 500 triệu đồng trở lên phải được cấp có thẩm quyền phê duyệt dự án (hoặc quyết định phê duyệt báo cáo kinh tế kỹ thuật kèm theo báo cáo kinh tế kỹ thuật đối với công trình chỉ lập báo cáo kinh tế kỹ thuật trước khi phân bổ dự toán), phải thực hiện đấu thầu, quản lý như dự án đầu tư công</w:t>
      </w:r>
      <w:r w:rsidRPr="00322752">
        <w:rPr>
          <w:rFonts w:ascii="Times New Roman" w:hAnsi="Times New Roman" w:cs="Times New Roman"/>
          <w:sz w:val="28"/>
          <w:szCs w:val="28"/>
        </w:rPr>
        <w:t xml:space="preserve">. </w:t>
      </w:r>
    </w:p>
    <w:p w:rsidR="00322752" w:rsidRDefault="00322752" w:rsidP="007C71DF">
      <w:pPr>
        <w:spacing w:before="120" w:after="0" w:line="264" w:lineRule="auto"/>
        <w:ind w:firstLine="851"/>
        <w:contextualSpacing/>
        <w:jc w:val="both"/>
        <w:rPr>
          <w:rFonts w:ascii="Times New Roman" w:hAnsi="Times New Roman" w:cs="Times New Roman"/>
          <w:sz w:val="28"/>
          <w:szCs w:val="28"/>
        </w:rPr>
      </w:pPr>
      <w:r w:rsidRPr="00322752">
        <w:rPr>
          <w:rFonts w:ascii="Times New Roman" w:hAnsi="Times New Roman" w:cs="Times New Roman"/>
          <w:sz w:val="28"/>
          <w:szCs w:val="28"/>
        </w:rPr>
        <w:t xml:space="preserve">b) </w:t>
      </w:r>
      <w:r w:rsidRPr="00322752">
        <w:rPr>
          <w:rFonts w:ascii="Times New Roman" w:hAnsi="Times New Roman" w:cs="Times New Roman"/>
          <w:sz w:val="28"/>
          <w:szCs w:val="28"/>
          <w:lang w:val="pt-BR"/>
        </w:rPr>
        <w:t>S</w:t>
      </w:r>
      <w:r w:rsidRPr="00322752">
        <w:rPr>
          <w:rFonts w:ascii="Times New Roman" w:hAnsi="Times New Roman" w:cs="Times New Roman"/>
          <w:sz w:val="28"/>
          <w:szCs w:val="28"/>
        </w:rPr>
        <w:t xml:space="preserve">ử dụng ngân sách cấp Thành phố hỗ trợ các địa phương khác (trong nước), </w:t>
      </w:r>
      <w:r w:rsidRPr="00322752">
        <w:rPr>
          <w:rFonts w:ascii="Times New Roman" w:hAnsi="Times New Roman" w:cs="Times New Roman"/>
          <w:sz w:val="28"/>
          <w:szCs w:val="28"/>
          <w:lang w:val="pt-BR"/>
        </w:rPr>
        <w:t>cho phép các quận s</w:t>
      </w:r>
      <w:r w:rsidRPr="00322752">
        <w:rPr>
          <w:rFonts w:ascii="Times New Roman" w:hAnsi="Times New Roman" w:cs="Times New Roman"/>
          <w:sz w:val="28"/>
          <w:szCs w:val="28"/>
        </w:rPr>
        <w:t>ử dụng ngân sách của cấp quận để hỗ trợ các huyện khó khăn của thành phố Hà Nội phòng chống khắc phục hậu quả thiên tai, dịch bệnh, thực hiện các chương trình mục tiêu quốc gia giảm nghèo bền vững, xây dựng nông thôn mới.</w:t>
      </w:r>
    </w:p>
    <w:p w:rsidR="00AF0F12" w:rsidRPr="001D16E6" w:rsidRDefault="00AF0F12" w:rsidP="007C71DF">
      <w:pPr>
        <w:spacing w:before="120" w:after="0" w:line="264" w:lineRule="auto"/>
        <w:ind w:firstLine="851"/>
        <w:jc w:val="both"/>
        <w:rPr>
          <w:rFonts w:ascii="Times New Roman" w:hAnsi="Times New Roman"/>
          <w:spacing w:val="-6"/>
          <w:sz w:val="28"/>
          <w:szCs w:val="28"/>
        </w:rPr>
      </w:pPr>
      <w:r w:rsidRPr="001D16E6">
        <w:rPr>
          <w:rFonts w:ascii="Times New Roman" w:hAnsi="Times New Roman"/>
          <w:b/>
          <w:spacing w:val="-6"/>
          <w:sz w:val="28"/>
          <w:szCs w:val="28"/>
        </w:rPr>
        <w:t xml:space="preserve">Điều 5. </w:t>
      </w:r>
      <w:r>
        <w:rPr>
          <w:rFonts w:ascii="Times New Roman" w:hAnsi="Times New Roman"/>
          <w:b/>
          <w:spacing w:val="-6"/>
          <w:sz w:val="28"/>
          <w:szCs w:val="28"/>
        </w:rPr>
        <w:t>Mức dư nợ vay và sử dụng Quỹ dự trữ tài chính</w:t>
      </w:r>
    </w:p>
    <w:p w:rsidR="002725A4" w:rsidRDefault="00AF0F12" w:rsidP="007C71DF">
      <w:pPr>
        <w:pStyle w:val="Form"/>
        <w:tabs>
          <w:tab w:val="clear" w:pos="1440"/>
          <w:tab w:val="clear" w:pos="2160"/>
          <w:tab w:val="clear" w:pos="2880"/>
          <w:tab w:val="clear" w:pos="7200"/>
        </w:tabs>
        <w:spacing w:before="120" w:after="0"/>
        <w:ind w:firstLine="851"/>
        <w:rPr>
          <w:rFonts w:ascii="Times New Roman" w:hAnsi="Times New Roman" w:cs="Times New Roman"/>
          <w:lang w:val="nl-NL"/>
        </w:rPr>
      </w:pPr>
      <w:r>
        <w:rPr>
          <w:rFonts w:ascii="Times New Roman" w:hAnsi="Times New Roman" w:cs="Times New Roman"/>
          <w:lang w:val="fr-FR"/>
        </w:rPr>
        <w:t>1</w:t>
      </w:r>
      <w:r w:rsidR="002725A4" w:rsidRPr="00E81B78">
        <w:rPr>
          <w:rFonts w:ascii="Times New Roman" w:hAnsi="Times New Roman" w:cs="Times New Roman"/>
          <w:lang w:val="fr-FR"/>
        </w:rPr>
        <w:t xml:space="preserve">. </w:t>
      </w:r>
      <w:r w:rsidR="002725A4" w:rsidRPr="00E81B78">
        <w:rPr>
          <w:rFonts w:ascii="Times New Roman" w:hAnsi="Times New Roman" w:cs="Times New Roman"/>
        </w:rPr>
        <w:t>Mức dư nợ vay (bao gồm vay trong nước từ phát hành trái phiếu chính quyền địa phương, vay lại từ nguồn Chính phủ vay về cho vay lại và các khoản vay trong nước khác theo quy định của pháp luật) của ngân sách thành phố không vượt quá 90% số thu ngân sách địa phương được hưởng theo phân cấp. Thu</w:t>
      </w:r>
      <w:r w:rsidR="002725A4" w:rsidRPr="00E81B78">
        <w:rPr>
          <w:rFonts w:ascii="Times New Roman" w:hAnsi="Times New Roman" w:cs="Times New Roman"/>
          <w:bCs/>
          <w:iCs/>
        </w:rPr>
        <w:t xml:space="preserve"> ngân sách địa phương được xác định trên cơ sở dự toán thu ngân sách thành phố được Quốc </w:t>
      </w:r>
      <w:r w:rsidR="002725A4" w:rsidRPr="00E81B78">
        <w:rPr>
          <w:rFonts w:ascii="Times New Roman" w:hAnsi="Times New Roman" w:cs="Times New Roman"/>
          <w:bCs/>
          <w:iCs/>
        </w:rPr>
        <w:lastRenderedPageBreak/>
        <w:t xml:space="preserve">hội quyết định của năm dự toán. </w:t>
      </w:r>
      <w:r w:rsidR="002725A4" w:rsidRPr="00E81B78">
        <w:rPr>
          <w:rFonts w:ascii="Times New Roman" w:hAnsi="Times New Roman" w:cs="Times New Roman"/>
          <w:lang w:val="nl-NL"/>
        </w:rPr>
        <w:t>Tổng mức vay và bội chi ngân sách thành phố hằng năm do Quốc hội quyết định theo quy định của Luật ngân sách nhà nước.</w:t>
      </w:r>
    </w:p>
    <w:p w:rsidR="002725A4" w:rsidRPr="00ED1C27" w:rsidRDefault="00AF0F12" w:rsidP="00ED1C27">
      <w:pPr>
        <w:ind w:firstLine="851"/>
        <w:jc w:val="both"/>
        <w:rPr>
          <w:rFonts w:ascii="Times New Roman" w:hAnsi="Times New Roman" w:cs="Times New Roman"/>
          <w:sz w:val="28"/>
          <w:szCs w:val="28"/>
        </w:rPr>
      </w:pPr>
      <w:r w:rsidRPr="00ED1C27">
        <w:rPr>
          <w:rFonts w:ascii="Times New Roman" w:eastAsia="Times New Roman" w:hAnsi="Times New Roman" w:cs="Times New Roman"/>
          <w:spacing w:val="-6"/>
          <w:sz w:val="28"/>
          <w:szCs w:val="28"/>
        </w:rPr>
        <w:t>2</w:t>
      </w:r>
      <w:r w:rsidR="002725A4" w:rsidRPr="00ED1C27">
        <w:rPr>
          <w:rFonts w:ascii="Times New Roman" w:eastAsia="Times New Roman" w:hAnsi="Times New Roman" w:cs="Times New Roman"/>
          <w:spacing w:val="-6"/>
          <w:sz w:val="28"/>
          <w:szCs w:val="28"/>
        </w:rPr>
        <w:t>.</w:t>
      </w:r>
      <w:r w:rsidR="002725A4" w:rsidRPr="00ED1C27">
        <w:rPr>
          <w:rFonts w:ascii="Times New Roman" w:hAnsi="Times New Roman" w:cs="Times New Roman"/>
          <w:sz w:val="28"/>
          <w:szCs w:val="28"/>
          <w:lang w:val="fr-FR"/>
        </w:rPr>
        <w:t xml:space="preserve"> </w:t>
      </w:r>
      <w:r w:rsidR="002725A4" w:rsidRPr="00ED1C27">
        <w:rPr>
          <w:rFonts w:ascii="Times New Roman" w:hAnsi="Times New Roman" w:cs="Times New Roman"/>
          <w:bCs/>
          <w:sz w:val="28"/>
          <w:szCs w:val="28"/>
        </w:rPr>
        <w:t xml:space="preserve">Quỹ dự trữ tài chính của Thành phố là quỹ tài chính nhà nước được thành lập theo quy định tại điều 11 Luật ngân sách nhà nước. </w:t>
      </w:r>
      <w:r w:rsidR="002725A4" w:rsidRPr="00ED1C27">
        <w:rPr>
          <w:rFonts w:ascii="Times New Roman" w:hAnsi="Times New Roman" w:cs="Times New Roman"/>
          <w:sz w:val="28"/>
          <w:szCs w:val="28"/>
          <w:shd w:val="solid" w:color="FFFFFF" w:fill="auto"/>
        </w:rPr>
        <w:t xml:space="preserve">Trường hợp để đẩy nhanh tiến độ thực hiện các dự án đầu tư quan trọng đã có trong </w:t>
      </w:r>
      <w:r w:rsidR="002725A4" w:rsidRPr="00ED1C27">
        <w:rPr>
          <w:rFonts w:ascii="Times New Roman" w:hAnsi="Times New Roman" w:cs="Times New Roman"/>
          <w:sz w:val="28"/>
          <w:szCs w:val="28"/>
        </w:rPr>
        <w:t xml:space="preserve">kế hoạch đầu tư công trung hạn, đã có quyết định phê duyệt dự án và thuộc nhiệm vụ chi của ngân sách thành phố, </w:t>
      </w:r>
      <w:r w:rsidR="002725A4" w:rsidRPr="00ED1C27">
        <w:rPr>
          <w:rFonts w:ascii="Times New Roman" w:hAnsi="Times New Roman" w:cs="Times New Roman"/>
          <w:sz w:val="28"/>
          <w:szCs w:val="28"/>
          <w:shd w:val="solid" w:color="FFFFFF" w:fill="auto"/>
        </w:rPr>
        <w:t>Ủy ban</w:t>
      </w:r>
      <w:r w:rsidR="002725A4" w:rsidRPr="00ED1C27">
        <w:rPr>
          <w:rFonts w:ascii="Times New Roman" w:hAnsi="Times New Roman" w:cs="Times New Roman"/>
          <w:sz w:val="28"/>
          <w:szCs w:val="28"/>
        </w:rPr>
        <w:t xml:space="preserve"> nhân dân thành phố Hà Nội báo cáo Hội đồ</w:t>
      </w:r>
      <w:r w:rsidR="00ED1C27" w:rsidRPr="00ED1C27">
        <w:rPr>
          <w:rFonts w:ascii="Times New Roman" w:hAnsi="Times New Roman" w:cs="Times New Roman"/>
          <w:sz w:val="28"/>
          <w:szCs w:val="28"/>
        </w:rPr>
        <w:t>ng nhân dân t</w:t>
      </w:r>
      <w:r w:rsidR="002725A4" w:rsidRPr="00ED1C27">
        <w:rPr>
          <w:rFonts w:ascii="Times New Roman" w:hAnsi="Times New Roman" w:cs="Times New Roman"/>
          <w:sz w:val="28"/>
          <w:szCs w:val="28"/>
        </w:rPr>
        <w:t>hành phố</w:t>
      </w:r>
      <w:r w:rsidR="00ED1C27" w:rsidRPr="00ED1C27">
        <w:rPr>
          <w:rFonts w:ascii="Times New Roman" w:hAnsi="Times New Roman" w:cs="Times New Roman"/>
          <w:sz w:val="28"/>
          <w:szCs w:val="28"/>
        </w:rPr>
        <w:t xml:space="preserve"> Hà </w:t>
      </w:r>
      <w:r w:rsidR="00E0398C">
        <w:rPr>
          <w:rFonts w:ascii="Times New Roman" w:hAnsi="Times New Roman" w:cs="Times New Roman"/>
          <w:sz w:val="28"/>
          <w:szCs w:val="28"/>
        </w:rPr>
        <w:t>N</w:t>
      </w:r>
      <w:r w:rsidR="00ED1C27" w:rsidRPr="00ED1C27">
        <w:rPr>
          <w:rFonts w:ascii="Times New Roman" w:hAnsi="Times New Roman" w:cs="Times New Roman"/>
          <w:sz w:val="28"/>
          <w:szCs w:val="28"/>
        </w:rPr>
        <w:t>ội</w:t>
      </w:r>
      <w:r w:rsidR="002725A4" w:rsidRPr="00ED1C27">
        <w:rPr>
          <w:rFonts w:ascii="Times New Roman" w:hAnsi="Times New Roman" w:cs="Times New Roman"/>
          <w:sz w:val="28"/>
          <w:szCs w:val="28"/>
        </w:rPr>
        <w:t xml:space="preserve"> quyết định tạm ứ</w:t>
      </w:r>
      <w:r w:rsidR="008500B5">
        <w:rPr>
          <w:rFonts w:ascii="Times New Roman" w:hAnsi="Times New Roman" w:cs="Times New Roman"/>
          <w:sz w:val="28"/>
          <w:szCs w:val="28"/>
        </w:rPr>
        <w:t>ng Q</w:t>
      </w:r>
      <w:r w:rsidR="002725A4" w:rsidRPr="00ED1C27">
        <w:rPr>
          <w:rFonts w:ascii="Times New Roman" w:hAnsi="Times New Roman" w:cs="Times New Roman"/>
          <w:sz w:val="28"/>
          <w:szCs w:val="28"/>
        </w:rPr>
        <w:t xml:space="preserve">uỹ dự trữ tài chính để triển khai thực hiện theo Luật đầu tư công và quy định pháp luật có liên quan. Thời gian mỗi khoản tạm ứng không quá 36 tháng, kể từ ngày tạm ứng. Tổng các khoản tạm ứng tại một thời điểm không quá 50% so số dư </w:t>
      </w:r>
      <w:r w:rsidR="008500B5">
        <w:rPr>
          <w:rFonts w:ascii="Times New Roman" w:hAnsi="Times New Roman" w:cs="Times New Roman"/>
          <w:sz w:val="28"/>
          <w:szCs w:val="28"/>
        </w:rPr>
        <w:t>Q</w:t>
      </w:r>
      <w:r w:rsidR="002725A4" w:rsidRPr="00ED1C27">
        <w:rPr>
          <w:rFonts w:ascii="Times New Roman" w:hAnsi="Times New Roman" w:cs="Times New Roman"/>
          <w:sz w:val="28"/>
          <w:szCs w:val="28"/>
        </w:rPr>
        <w:t xml:space="preserve">uỹ dự trữ tài chính </w:t>
      </w:r>
      <w:r w:rsidR="008500B5">
        <w:rPr>
          <w:rFonts w:ascii="Times New Roman" w:hAnsi="Times New Roman" w:cs="Times New Roman"/>
          <w:sz w:val="28"/>
          <w:szCs w:val="28"/>
        </w:rPr>
        <w:t>của T</w:t>
      </w:r>
      <w:r w:rsidR="002725A4" w:rsidRPr="00ED1C27">
        <w:rPr>
          <w:rFonts w:ascii="Times New Roman" w:hAnsi="Times New Roman" w:cs="Times New Roman"/>
          <w:sz w:val="28"/>
          <w:szCs w:val="28"/>
        </w:rPr>
        <w:t>hành phố</w:t>
      </w:r>
      <w:r w:rsidR="008500B5">
        <w:rPr>
          <w:rFonts w:ascii="Times New Roman" w:hAnsi="Times New Roman" w:cs="Times New Roman"/>
          <w:sz w:val="28"/>
          <w:szCs w:val="28"/>
        </w:rPr>
        <w:t xml:space="preserve"> đến</w:t>
      </w:r>
      <w:r w:rsidR="002725A4" w:rsidRPr="00ED1C27">
        <w:rPr>
          <w:rFonts w:ascii="Times New Roman" w:hAnsi="Times New Roman" w:cs="Times New Roman"/>
          <w:sz w:val="28"/>
          <w:szCs w:val="28"/>
        </w:rPr>
        <w:t xml:space="preserve"> ngày 31 tháng 12 năm trước. </w:t>
      </w:r>
      <w:r w:rsidR="002725A4" w:rsidRPr="00ED1C27">
        <w:rPr>
          <w:rFonts w:ascii="Times New Roman" w:hAnsi="Times New Roman" w:cs="Times New Roman"/>
          <w:sz w:val="28"/>
          <w:szCs w:val="28"/>
          <w:shd w:val="solid" w:color="FFFFFF" w:fill="auto"/>
        </w:rPr>
        <w:t>Ủy ban</w:t>
      </w:r>
      <w:r w:rsidR="002725A4" w:rsidRPr="00ED1C27">
        <w:rPr>
          <w:rFonts w:ascii="Times New Roman" w:hAnsi="Times New Roman" w:cs="Times New Roman"/>
          <w:sz w:val="28"/>
          <w:szCs w:val="28"/>
        </w:rPr>
        <w:t xml:space="preserve"> nhân dân thành phố Hà Nội lập, trình Hội đồ</w:t>
      </w:r>
      <w:r w:rsidR="008500B5">
        <w:rPr>
          <w:rFonts w:ascii="Times New Roman" w:hAnsi="Times New Roman" w:cs="Times New Roman"/>
          <w:sz w:val="28"/>
          <w:szCs w:val="28"/>
        </w:rPr>
        <w:t>ng nhân dân t</w:t>
      </w:r>
      <w:r w:rsidR="002725A4" w:rsidRPr="00ED1C27">
        <w:rPr>
          <w:rFonts w:ascii="Times New Roman" w:hAnsi="Times New Roman" w:cs="Times New Roman"/>
          <w:sz w:val="28"/>
          <w:szCs w:val="28"/>
        </w:rPr>
        <w:t xml:space="preserve">hành phố </w:t>
      </w:r>
      <w:r w:rsidR="008500B5">
        <w:rPr>
          <w:rFonts w:ascii="Times New Roman" w:hAnsi="Times New Roman" w:cs="Times New Roman"/>
          <w:sz w:val="28"/>
          <w:szCs w:val="28"/>
        </w:rPr>
        <w:t xml:space="preserve">Hà Nội </w:t>
      </w:r>
      <w:r w:rsidR="002725A4" w:rsidRPr="00ED1C27">
        <w:rPr>
          <w:rFonts w:ascii="Times New Roman" w:hAnsi="Times New Roman" w:cs="Times New Roman"/>
          <w:sz w:val="28"/>
          <w:szCs w:val="28"/>
        </w:rPr>
        <w:t>quyết định bố trí dự toán vốn đầu tư công nguồn ngân sách nhà nướ</w:t>
      </w:r>
      <w:r w:rsidR="008500B5">
        <w:rPr>
          <w:rFonts w:ascii="Times New Roman" w:hAnsi="Times New Roman" w:cs="Times New Roman"/>
          <w:sz w:val="28"/>
          <w:szCs w:val="28"/>
        </w:rPr>
        <w:t>c hằ</w:t>
      </w:r>
      <w:r w:rsidR="002725A4" w:rsidRPr="00ED1C27">
        <w:rPr>
          <w:rFonts w:ascii="Times New Roman" w:hAnsi="Times New Roman" w:cs="Times New Roman"/>
          <w:sz w:val="28"/>
          <w:szCs w:val="28"/>
        </w:rPr>
        <w:t>ng năm cho các dự án trên để thu hồi vốn tạm ứng, hoàn trả Quỹ dự trữ tài chính theo quy định.</w:t>
      </w:r>
    </w:p>
    <w:p w:rsidR="00010873" w:rsidRPr="001D16E6" w:rsidRDefault="00010873" w:rsidP="007C71DF">
      <w:pPr>
        <w:pStyle w:val="Heading6"/>
        <w:spacing w:after="0" w:line="264" w:lineRule="auto"/>
        <w:ind w:firstLine="851"/>
      </w:pPr>
      <w:r w:rsidRPr="001D16E6">
        <w:t>Điều 6. Áp dụng pháp luật</w:t>
      </w:r>
    </w:p>
    <w:p w:rsidR="00010873" w:rsidRPr="001D16E6" w:rsidRDefault="00010873" w:rsidP="007C71DF">
      <w:pPr>
        <w:spacing w:before="120" w:after="0" w:line="264" w:lineRule="auto"/>
        <w:ind w:firstLine="851"/>
        <w:jc w:val="both"/>
        <w:rPr>
          <w:rFonts w:ascii="Times New Roman" w:eastAsia="Times New Roman" w:hAnsi="Times New Roman"/>
          <w:spacing w:val="-6"/>
          <w:sz w:val="28"/>
          <w:szCs w:val="28"/>
        </w:rPr>
      </w:pPr>
      <w:r w:rsidRPr="001D16E6">
        <w:rPr>
          <w:rFonts w:ascii="Times New Roman" w:eastAsia="Times New Roman" w:hAnsi="Times New Roman"/>
          <w:spacing w:val="-6"/>
          <w:sz w:val="28"/>
          <w:szCs w:val="28"/>
        </w:rPr>
        <w:t>1. Việc quản lý tài chính</w:t>
      </w:r>
      <w:r>
        <w:rPr>
          <w:rFonts w:ascii="Times New Roman" w:eastAsia="Times New Roman" w:hAnsi="Times New Roman"/>
          <w:spacing w:val="-6"/>
          <w:sz w:val="28"/>
          <w:szCs w:val="28"/>
        </w:rPr>
        <w:t>,</w:t>
      </w:r>
      <w:r w:rsidRPr="001D16E6">
        <w:rPr>
          <w:rFonts w:ascii="Times New Roman" w:eastAsia="Times New Roman" w:hAnsi="Times New Roman"/>
          <w:spacing w:val="-6"/>
          <w:sz w:val="28"/>
          <w:szCs w:val="28"/>
        </w:rPr>
        <w:t xml:space="preserve"> ngân sách nhà nước</w:t>
      </w:r>
      <w:r w:rsidR="003306E0">
        <w:rPr>
          <w:rFonts w:ascii="Times New Roman" w:eastAsia="Times New Roman" w:hAnsi="Times New Roman"/>
          <w:spacing w:val="-6"/>
          <w:sz w:val="28"/>
          <w:szCs w:val="28"/>
        </w:rPr>
        <w:t xml:space="preserve"> </w:t>
      </w:r>
      <w:r>
        <w:rPr>
          <w:rFonts w:ascii="Times New Roman" w:eastAsia="Times New Roman" w:hAnsi="Times New Roman"/>
          <w:spacing w:val="-6"/>
          <w:sz w:val="28"/>
          <w:szCs w:val="28"/>
        </w:rPr>
        <w:t>thuộc t</w:t>
      </w:r>
      <w:r w:rsidRPr="001D16E6">
        <w:rPr>
          <w:rFonts w:ascii="Times New Roman" w:eastAsia="Times New Roman" w:hAnsi="Times New Roman"/>
          <w:spacing w:val="-6"/>
          <w:sz w:val="28"/>
          <w:szCs w:val="28"/>
        </w:rPr>
        <w:t xml:space="preserve">hành phố </w:t>
      </w:r>
      <w:r>
        <w:rPr>
          <w:rFonts w:ascii="Times New Roman" w:eastAsia="Times New Roman" w:hAnsi="Times New Roman"/>
          <w:spacing w:val="-6"/>
          <w:sz w:val="28"/>
          <w:szCs w:val="28"/>
        </w:rPr>
        <w:t xml:space="preserve">Hà Nội </w:t>
      </w:r>
      <w:r w:rsidRPr="001D16E6">
        <w:rPr>
          <w:rFonts w:ascii="Times New Roman" w:eastAsia="Times New Roman" w:hAnsi="Times New Roman"/>
          <w:spacing w:val="-6"/>
          <w:sz w:val="28"/>
          <w:szCs w:val="28"/>
        </w:rPr>
        <w:t>quản lý thực hiện theo quy định tại Nghị quyết này. Trường hợp Nghị quyết này không có quy định thì áp dụng theo quy định của pháp luật hiện hành.</w:t>
      </w:r>
    </w:p>
    <w:p w:rsidR="00010873" w:rsidRPr="001D16E6" w:rsidRDefault="00010873" w:rsidP="007C71DF">
      <w:pPr>
        <w:spacing w:before="120" w:after="0" w:line="264" w:lineRule="auto"/>
        <w:ind w:firstLine="851"/>
        <w:jc w:val="both"/>
        <w:rPr>
          <w:rFonts w:ascii="Times New Roman" w:eastAsia="Times New Roman" w:hAnsi="Times New Roman"/>
          <w:spacing w:val="-6"/>
          <w:sz w:val="28"/>
          <w:szCs w:val="28"/>
        </w:rPr>
      </w:pPr>
      <w:r w:rsidRPr="001D16E6">
        <w:rPr>
          <w:rFonts w:ascii="Times New Roman" w:eastAsia="Times New Roman" w:hAnsi="Times New Roman"/>
          <w:spacing w:val="-6"/>
          <w:sz w:val="28"/>
          <w:szCs w:val="28"/>
        </w:rPr>
        <w:t>2. Trường hợp có quy định khác nhau về cùng một vấn đề giữa Nghị quyết này với luật, nghị quyết khác của Quốc hội thì áp dụng quy định của Nghị quyết này. Trường hợp văn bản quy phạm pháp luật khác có quy định cơ chế, chính sách ưu đãi hoặc thuận lợi hơn Nghị quyết này thì việc áp</w:t>
      </w:r>
      <w:r>
        <w:rPr>
          <w:rFonts w:ascii="Times New Roman" w:eastAsia="Times New Roman" w:hAnsi="Times New Roman"/>
          <w:spacing w:val="-6"/>
          <w:sz w:val="28"/>
          <w:szCs w:val="28"/>
        </w:rPr>
        <w:t xml:space="preserve"> dụng do Hội đồng nhân dân t</w:t>
      </w:r>
      <w:r w:rsidRPr="001D16E6">
        <w:rPr>
          <w:rFonts w:ascii="Times New Roman" w:eastAsia="Times New Roman" w:hAnsi="Times New Roman"/>
          <w:spacing w:val="-6"/>
          <w:sz w:val="28"/>
          <w:szCs w:val="28"/>
        </w:rPr>
        <w:t>hành phố</w:t>
      </w:r>
      <w:r>
        <w:rPr>
          <w:rFonts w:ascii="Times New Roman" w:eastAsia="Times New Roman" w:hAnsi="Times New Roman"/>
          <w:spacing w:val="-6"/>
          <w:sz w:val="28"/>
          <w:szCs w:val="28"/>
        </w:rPr>
        <w:t xml:space="preserve"> Hà Nội</w:t>
      </w:r>
      <w:r w:rsidRPr="001D16E6">
        <w:rPr>
          <w:rFonts w:ascii="Times New Roman" w:eastAsia="Times New Roman" w:hAnsi="Times New Roman"/>
          <w:spacing w:val="-6"/>
          <w:sz w:val="28"/>
          <w:szCs w:val="28"/>
        </w:rPr>
        <w:t xml:space="preserve"> quyết định.</w:t>
      </w:r>
    </w:p>
    <w:p w:rsidR="00010873" w:rsidRPr="001D16E6" w:rsidRDefault="00010873" w:rsidP="007C71DF">
      <w:pPr>
        <w:spacing w:before="120" w:after="0" w:line="264" w:lineRule="auto"/>
        <w:ind w:firstLine="851"/>
        <w:jc w:val="both"/>
        <w:rPr>
          <w:rFonts w:ascii="Times New Roman" w:eastAsia="Times New Roman" w:hAnsi="Times New Roman"/>
          <w:spacing w:val="-6"/>
          <w:sz w:val="28"/>
          <w:szCs w:val="28"/>
        </w:rPr>
      </w:pPr>
      <w:r w:rsidRPr="001D16E6">
        <w:rPr>
          <w:rFonts w:ascii="Times New Roman" w:eastAsia="Times New Roman" w:hAnsi="Times New Roman"/>
          <w:spacing w:val="-6"/>
          <w:sz w:val="28"/>
          <w:szCs w:val="28"/>
        </w:rPr>
        <w:t>3. Đối với các việc có liên quan đến cơ chế, chính sách quy định tại Nghị quyết này đang trình cấp có thẩm quyền xem xét, quyết định thì tiếp tục thực hiện trình tự, thủ tục theo quy định của pháp luật hiện hành.</w:t>
      </w:r>
    </w:p>
    <w:p w:rsidR="00010873" w:rsidRPr="001D16E6" w:rsidRDefault="00010873" w:rsidP="007C71DF">
      <w:pPr>
        <w:pStyle w:val="Heading6"/>
        <w:spacing w:after="0" w:line="264" w:lineRule="auto"/>
        <w:ind w:firstLine="851"/>
      </w:pPr>
      <w:r w:rsidRPr="001D16E6">
        <w:t>Điều 7. Điều khoản thi hành</w:t>
      </w:r>
    </w:p>
    <w:p w:rsidR="00553306" w:rsidRDefault="00553306" w:rsidP="00553306">
      <w:pPr>
        <w:spacing w:before="120" w:after="0" w:line="264" w:lineRule="auto"/>
        <w:ind w:firstLine="851"/>
        <w:jc w:val="both"/>
        <w:rPr>
          <w:rFonts w:ascii="Times New Roman" w:eastAsia="Times New Roman" w:hAnsi="Times New Roman"/>
          <w:spacing w:val="-6"/>
          <w:sz w:val="28"/>
          <w:szCs w:val="28"/>
        </w:rPr>
      </w:pPr>
      <w:r>
        <w:rPr>
          <w:rFonts w:ascii="Times New Roman" w:eastAsia="Times New Roman" w:hAnsi="Times New Roman"/>
          <w:spacing w:val="-6"/>
          <w:sz w:val="28"/>
          <w:szCs w:val="28"/>
        </w:rPr>
        <w:t xml:space="preserve">1. </w:t>
      </w:r>
      <w:r w:rsidR="00010873" w:rsidRPr="00553306">
        <w:rPr>
          <w:rFonts w:ascii="Times New Roman" w:eastAsia="Times New Roman" w:hAnsi="Times New Roman"/>
          <w:spacing w:val="-6"/>
          <w:sz w:val="28"/>
          <w:szCs w:val="28"/>
        </w:rPr>
        <w:t xml:space="preserve">Nghị quyết này có hiệu lực thi hành từ ngày 01 tháng </w:t>
      </w:r>
      <w:r w:rsidR="00E54D40">
        <w:rPr>
          <w:rFonts w:ascii="Times New Roman" w:eastAsia="Times New Roman" w:hAnsi="Times New Roman"/>
          <w:spacing w:val="-6"/>
          <w:sz w:val="28"/>
          <w:szCs w:val="28"/>
        </w:rPr>
        <w:t>8</w:t>
      </w:r>
      <w:r w:rsidR="00010873" w:rsidRPr="00553306">
        <w:rPr>
          <w:rFonts w:ascii="Times New Roman" w:eastAsia="Times New Roman" w:hAnsi="Times New Roman"/>
          <w:spacing w:val="-6"/>
          <w:sz w:val="28"/>
          <w:szCs w:val="28"/>
        </w:rPr>
        <w:t xml:space="preserve"> năm 2020</w:t>
      </w:r>
      <w:r>
        <w:rPr>
          <w:rFonts w:ascii="Times New Roman" w:eastAsia="Times New Roman" w:hAnsi="Times New Roman"/>
          <w:spacing w:val="-6"/>
          <w:sz w:val="28"/>
          <w:szCs w:val="28"/>
        </w:rPr>
        <w:t>.</w:t>
      </w:r>
    </w:p>
    <w:p w:rsidR="00010873" w:rsidRPr="00553306" w:rsidRDefault="00553306" w:rsidP="00553306">
      <w:pPr>
        <w:spacing w:before="120" w:after="0" w:line="264" w:lineRule="auto"/>
        <w:ind w:firstLine="851"/>
        <w:jc w:val="both"/>
        <w:rPr>
          <w:rFonts w:ascii="Times New Roman" w:eastAsia="Times New Roman" w:hAnsi="Times New Roman"/>
          <w:spacing w:val="-6"/>
          <w:sz w:val="28"/>
          <w:szCs w:val="28"/>
        </w:rPr>
      </w:pPr>
      <w:r w:rsidRPr="00553306">
        <w:rPr>
          <w:rFonts w:ascii="Times New Roman" w:eastAsia="Times New Roman" w:hAnsi="Times New Roman"/>
          <w:spacing w:val="-6"/>
          <w:sz w:val="28"/>
          <w:szCs w:val="28"/>
        </w:rPr>
        <w:t xml:space="preserve"> </w:t>
      </w:r>
      <w:r>
        <w:rPr>
          <w:rFonts w:ascii="Times New Roman" w:eastAsia="Times New Roman" w:hAnsi="Times New Roman"/>
          <w:spacing w:val="-6"/>
          <w:sz w:val="28"/>
          <w:szCs w:val="28"/>
        </w:rPr>
        <w:t>C</w:t>
      </w:r>
      <w:r w:rsidRPr="001D16E6">
        <w:rPr>
          <w:rFonts w:ascii="Times New Roman" w:eastAsia="Times New Roman" w:hAnsi="Times New Roman"/>
          <w:spacing w:val="-6"/>
          <w:sz w:val="28"/>
          <w:szCs w:val="28"/>
        </w:rPr>
        <w:t>ác cơ chế, chính sách</w:t>
      </w:r>
      <w:r>
        <w:rPr>
          <w:rFonts w:ascii="Times New Roman" w:eastAsia="Times New Roman" w:hAnsi="Times New Roman"/>
          <w:spacing w:val="-6"/>
          <w:sz w:val="28"/>
          <w:szCs w:val="28"/>
        </w:rPr>
        <w:t xml:space="preserve"> tài chính – ngân sách đặc thù</w:t>
      </w:r>
      <w:r w:rsidRPr="001D16E6">
        <w:rPr>
          <w:rFonts w:ascii="Times New Roman" w:eastAsia="Times New Roman" w:hAnsi="Times New Roman"/>
          <w:spacing w:val="-6"/>
          <w:sz w:val="28"/>
          <w:szCs w:val="28"/>
        </w:rPr>
        <w:t xml:space="preserve"> </w:t>
      </w:r>
      <w:r>
        <w:rPr>
          <w:rFonts w:ascii="Times New Roman" w:eastAsia="Times New Roman" w:hAnsi="Times New Roman"/>
          <w:spacing w:val="-6"/>
          <w:sz w:val="28"/>
          <w:szCs w:val="28"/>
        </w:rPr>
        <w:t xml:space="preserve">đối với Thủ đô Hà Nội quy định tại Nghị quyết này được </w:t>
      </w:r>
      <w:r w:rsidRPr="001D16E6">
        <w:rPr>
          <w:rFonts w:ascii="Times New Roman" w:eastAsia="Times New Roman" w:hAnsi="Times New Roman"/>
          <w:spacing w:val="-6"/>
          <w:sz w:val="28"/>
          <w:szCs w:val="28"/>
        </w:rPr>
        <w:t>thực hiện thí điểm</w:t>
      </w:r>
      <w:r w:rsidRPr="00553306">
        <w:rPr>
          <w:rFonts w:ascii="Times New Roman" w:hAnsi="Times New Roman" w:cs="Times New Roman"/>
          <w:spacing w:val="2"/>
          <w:sz w:val="28"/>
          <w:szCs w:val="28"/>
          <w:lang w:val="nl-NL"/>
        </w:rPr>
        <w:t xml:space="preserve"> kể từ ngày có hiệu lực thi hành</w:t>
      </w:r>
      <w:r w:rsidRPr="00553306">
        <w:rPr>
          <w:rFonts w:ascii="Times New Roman" w:eastAsia="Times New Roman" w:hAnsi="Times New Roman"/>
          <w:spacing w:val="-6"/>
          <w:sz w:val="28"/>
          <w:szCs w:val="28"/>
        </w:rPr>
        <w:t xml:space="preserve"> </w:t>
      </w:r>
      <w:r w:rsidR="00B4342A" w:rsidRPr="00553306">
        <w:rPr>
          <w:rFonts w:ascii="Times New Roman" w:eastAsia="Times New Roman" w:hAnsi="Times New Roman"/>
          <w:spacing w:val="-6"/>
          <w:sz w:val="28"/>
          <w:szCs w:val="28"/>
        </w:rPr>
        <w:t>đến khi Luật Thủ đô (sửa đổi, bổ sung) được Quốc hội thông qua, nhưng không quá ngày 01 tháng 0</w:t>
      </w:r>
      <w:r w:rsidR="00E54D40">
        <w:rPr>
          <w:rFonts w:ascii="Times New Roman" w:eastAsia="Times New Roman" w:hAnsi="Times New Roman"/>
          <w:spacing w:val="-6"/>
          <w:sz w:val="28"/>
          <w:szCs w:val="28"/>
        </w:rPr>
        <w:t>8</w:t>
      </w:r>
      <w:r w:rsidR="00B4342A" w:rsidRPr="00553306">
        <w:rPr>
          <w:rFonts w:ascii="Times New Roman" w:eastAsia="Times New Roman" w:hAnsi="Times New Roman"/>
          <w:spacing w:val="-6"/>
          <w:sz w:val="28"/>
          <w:szCs w:val="28"/>
        </w:rPr>
        <w:t xml:space="preserve"> năm 2025</w:t>
      </w:r>
      <w:r w:rsidR="00010873" w:rsidRPr="00553306">
        <w:rPr>
          <w:rFonts w:ascii="Times New Roman" w:eastAsia="Times New Roman" w:hAnsi="Times New Roman"/>
          <w:spacing w:val="-6"/>
          <w:sz w:val="28"/>
          <w:szCs w:val="28"/>
        </w:rPr>
        <w:t>.</w:t>
      </w:r>
    </w:p>
    <w:p w:rsidR="00010873" w:rsidRPr="00553306" w:rsidRDefault="00010873" w:rsidP="007C71DF">
      <w:pPr>
        <w:spacing w:before="120" w:after="0" w:line="264" w:lineRule="auto"/>
        <w:ind w:firstLine="851"/>
        <w:jc w:val="both"/>
        <w:rPr>
          <w:rFonts w:ascii="Times New Roman" w:eastAsia="Times New Roman" w:hAnsi="Times New Roman"/>
          <w:spacing w:val="-6"/>
          <w:sz w:val="28"/>
          <w:szCs w:val="28"/>
        </w:rPr>
      </w:pPr>
      <w:r w:rsidRPr="00553306">
        <w:rPr>
          <w:rFonts w:ascii="Times New Roman" w:eastAsia="Times New Roman" w:hAnsi="Times New Roman"/>
          <w:spacing w:val="-6"/>
          <w:sz w:val="28"/>
          <w:szCs w:val="28"/>
        </w:rPr>
        <w:t>2. Chính phủ có trách nhiệm sau đây:</w:t>
      </w:r>
    </w:p>
    <w:p w:rsidR="00485ACA" w:rsidRDefault="00010873" w:rsidP="00485ACA">
      <w:pPr>
        <w:pStyle w:val="Form"/>
        <w:tabs>
          <w:tab w:val="clear" w:pos="1440"/>
          <w:tab w:val="clear" w:pos="2160"/>
          <w:tab w:val="clear" w:pos="2880"/>
          <w:tab w:val="clear" w:pos="7200"/>
        </w:tabs>
        <w:spacing w:before="120" w:after="120" w:line="276" w:lineRule="auto"/>
        <w:ind w:firstLine="851"/>
        <w:rPr>
          <w:rFonts w:ascii="Times New Roman" w:hAnsi="Times New Roman" w:cs="Times New Roman"/>
          <w:bCs/>
          <w:spacing w:val="2"/>
          <w:lang w:val="nb-NO"/>
        </w:rPr>
      </w:pPr>
      <w:r w:rsidRPr="001D16E6">
        <w:rPr>
          <w:rFonts w:ascii="Times New Roman" w:hAnsi="Times New Roman"/>
          <w:spacing w:val="-6"/>
        </w:rPr>
        <w:lastRenderedPageBreak/>
        <w:t xml:space="preserve">a) Tổ chức thực hiện Nghị quyết này; chỉ đạo các cơ quan liên quan phối hợp với </w:t>
      </w:r>
      <w:r>
        <w:rPr>
          <w:rFonts w:ascii="Times New Roman" w:hAnsi="Times New Roman"/>
          <w:spacing w:val="-6"/>
        </w:rPr>
        <w:t>Ủy ban nhân dân t</w:t>
      </w:r>
      <w:r w:rsidRPr="001D16E6">
        <w:rPr>
          <w:rFonts w:ascii="Times New Roman" w:hAnsi="Times New Roman"/>
          <w:spacing w:val="-6"/>
        </w:rPr>
        <w:t>hành phố</w:t>
      </w:r>
      <w:r>
        <w:rPr>
          <w:rFonts w:ascii="Times New Roman" w:hAnsi="Times New Roman"/>
          <w:spacing w:val="-6"/>
        </w:rPr>
        <w:t xml:space="preserve"> Hà Nội</w:t>
      </w:r>
      <w:r w:rsidRPr="001D16E6">
        <w:rPr>
          <w:rFonts w:ascii="Times New Roman" w:hAnsi="Times New Roman"/>
          <w:spacing w:val="-6"/>
        </w:rPr>
        <w:t xml:space="preserve"> cải cách thủ tục, rút ngắn thời gian xử lý các vấn đề</w:t>
      </w:r>
      <w:r>
        <w:rPr>
          <w:rFonts w:ascii="Times New Roman" w:hAnsi="Times New Roman"/>
          <w:spacing w:val="-6"/>
        </w:rPr>
        <w:t xml:space="preserve"> chưa phân cấp, phân quyền cho t</w:t>
      </w:r>
      <w:r w:rsidRPr="001D16E6">
        <w:rPr>
          <w:rFonts w:ascii="Times New Roman" w:hAnsi="Times New Roman"/>
          <w:spacing w:val="-6"/>
        </w:rPr>
        <w:t>hành phố</w:t>
      </w:r>
      <w:r>
        <w:rPr>
          <w:rFonts w:ascii="Times New Roman" w:hAnsi="Times New Roman"/>
          <w:spacing w:val="-6"/>
        </w:rPr>
        <w:t xml:space="preserve"> Hà Nội</w:t>
      </w:r>
      <w:r w:rsidR="002512C9">
        <w:rPr>
          <w:rFonts w:ascii="Times New Roman" w:hAnsi="Times New Roman"/>
          <w:spacing w:val="-6"/>
        </w:rPr>
        <w:t>;</w:t>
      </w:r>
    </w:p>
    <w:p w:rsidR="00010873" w:rsidRDefault="00010873" w:rsidP="007C71DF">
      <w:pPr>
        <w:spacing w:before="120" w:after="0" w:line="264" w:lineRule="auto"/>
        <w:ind w:firstLine="851"/>
        <w:jc w:val="both"/>
        <w:rPr>
          <w:rFonts w:ascii="Times New Roman" w:eastAsia="Times New Roman" w:hAnsi="Times New Roman"/>
          <w:spacing w:val="-6"/>
          <w:sz w:val="28"/>
          <w:szCs w:val="28"/>
        </w:rPr>
      </w:pPr>
      <w:r w:rsidRPr="001D16E6">
        <w:rPr>
          <w:rFonts w:ascii="Times New Roman" w:eastAsia="Times New Roman" w:hAnsi="Times New Roman"/>
          <w:spacing w:val="-6"/>
          <w:sz w:val="28"/>
          <w:szCs w:val="28"/>
        </w:rPr>
        <w:t xml:space="preserve">b) Chỉ đạo </w:t>
      </w:r>
      <w:r>
        <w:rPr>
          <w:rFonts w:ascii="Times New Roman" w:eastAsia="Times New Roman" w:hAnsi="Times New Roman"/>
          <w:spacing w:val="-6"/>
          <w:sz w:val="28"/>
          <w:szCs w:val="28"/>
        </w:rPr>
        <w:t>Ủy ban nhân dân t</w:t>
      </w:r>
      <w:r w:rsidRPr="001D16E6">
        <w:rPr>
          <w:rFonts w:ascii="Times New Roman" w:eastAsia="Times New Roman" w:hAnsi="Times New Roman"/>
          <w:spacing w:val="-6"/>
          <w:sz w:val="28"/>
          <w:szCs w:val="28"/>
        </w:rPr>
        <w:t>hành phố</w:t>
      </w:r>
      <w:r>
        <w:rPr>
          <w:rFonts w:ascii="Times New Roman" w:eastAsia="Times New Roman" w:hAnsi="Times New Roman"/>
          <w:spacing w:val="-6"/>
          <w:sz w:val="28"/>
          <w:szCs w:val="28"/>
        </w:rPr>
        <w:t xml:space="preserve"> Hà Nội</w:t>
      </w:r>
      <w:r w:rsidRPr="001D16E6">
        <w:rPr>
          <w:rFonts w:ascii="Times New Roman" w:eastAsia="Times New Roman" w:hAnsi="Times New Roman"/>
          <w:spacing w:val="-6"/>
          <w:sz w:val="28"/>
          <w:szCs w:val="28"/>
        </w:rPr>
        <w:t xml:space="preserve"> sơ kết, tổng kết, báo cáo kết quả thực hiện với Quốc hội;</w:t>
      </w:r>
    </w:p>
    <w:p w:rsidR="00351538" w:rsidRPr="001D16E6" w:rsidRDefault="00351538" w:rsidP="007C71DF">
      <w:pPr>
        <w:spacing w:before="120" w:after="0" w:line="264" w:lineRule="auto"/>
        <w:ind w:firstLine="851"/>
        <w:jc w:val="both"/>
        <w:rPr>
          <w:rFonts w:ascii="Times New Roman" w:eastAsia="Times New Roman" w:hAnsi="Times New Roman"/>
          <w:spacing w:val="-6"/>
          <w:sz w:val="28"/>
          <w:szCs w:val="28"/>
        </w:rPr>
      </w:pPr>
      <w:r>
        <w:rPr>
          <w:rFonts w:ascii="Times New Roman" w:eastAsia="Times New Roman" w:hAnsi="Times New Roman"/>
          <w:spacing w:val="-6"/>
          <w:sz w:val="28"/>
          <w:szCs w:val="28"/>
        </w:rPr>
        <w:t xml:space="preserve">c) </w:t>
      </w:r>
      <w:r w:rsidR="00517725">
        <w:rPr>
          <w:rFonts w:ascii="Times New Roman" w:eastAsia="Times New Roman" w:hAnsi="Times New Roman"/>
          <w:spacing w:val="-6"/>
          <w:sz w:val="28"/>
          <w:szCs w:val="28"/>
        </w:rPr>
        <w:t>T</w:t>
      </w:r>
      <w:r w:rsidRPr="001D16E6">
        <w:rPr>
          <w:rFonts w:ascii="Times New Roman" w:eastAsia="Times New Roman" w:hAnsi="Times New Roman"/>
          <w:spacing w:val="-6"/>
          <w:sz w:val="28"/>
          <w:szCs w:val="28"/>
        </w:rPr>
        <w:t>ổng kết thực hiện Nghị quyết này</w:t>
      </w:r>
      <w:r w:rsidR="00517725" w:rsidRPr="00517725">
        <w:rPr>
          <w:rFonts w:ascii="Times New Roman" w:eastAsia="Times New Roman" w:hAnsi="Times New Roman"/>
          <w:spacing w:val="-6"/>
          <w:sz w:val="28"/>
          <w:szCs w:val="28"/>
        </w:rPr>
        <w:t xml:space="preserve"> </w:t>
      </w:r>
      <w:r w:rsidR="00517725">
        <w:rPr>
          <w:rFonts w:ascii="Times New Roman" w:eastAsia="Times New Roman" w:hAnsi="Times New Roman"/>
          <w:spacing w:val="-6"/>
          <w:sz w:val="28"/>
          <w:szCs w:val="28"/>
        </w:rPr>
        <w:t>b</w:t>
      </w:r>
      <w:r w:rsidR="00517725" w:rsidRPr="001D16E6">
        <w:rPr>
          <w:rFonts w:ascii="Times New Roman" w:eastAsia="Times New Roman" w:hAnsi="Times New Roman"/>
          <w:spacing w:val="-6"/>
          <w:sz w:val="28"/>
          <w:szCs w:val="28"/>
        </w:rPr>
        <w:t>áo cáo Quốc hội</w:t>
      </w:r>
      <w:r w:rsidRPr="001D16E6">
        <w:rPr>
          <w:rFonts w:ascii="Times New Roman" w:eastAsia="Times New Roman" w:hAnsi="Times New Roman"/>
          <w:spacing w:val="-6"/>
          <w:sz w:val="28"/>
          <w:szCs w:val="28"/>
        </w:rPr>
        <w:t xml:space="preserve"> </w:t>
      </w:r>
      <w:r>
        <w:rPr>
          <w:rFonts w:ascii="Times New Roman" w:eastAsia="Times New Roman" w:hAnsi="Times New Roman"/>
          <w:spacing w:val="-6"/>
          <w:sz w:val="28"/>
          <w:szCs w:val="28"/>
        </w:rPr>
        <w:t>trong</w:t>
      </w:r>
      <w:r w:rsidRPr="001D16E6">
        <w:rPr>
          <w:rFonts w:ascii="Times New Roman" w:eastAsia="Times New Roman" w:hAnsi="Times New Roman"/>
          <w:spacing w:val="-6"/>
          <w:sz w:val="28"/>
          <w:szCs w:val="28"/>
        </w:rPr>
        <w:t xml:space="preserve"> năm 2025 và đề xuất hoàn thiện hệ thống pháp luật về các cơ chế, chính sách</w:t>
      </w:r>
      <w:r w:rsidR="008A7706">
        <w:rPr>
          <w:rFonts w:ascii="Times New Roman" w:eastAsia="Times New Roman" w:hAnsi="Times New Roman"/>
          <w:spacing w:val="-6"/>
          <w:sz w:val="28"/>
          <w:szCs w:val="28"/>
        </w:rPr>
        <w:t xml:space="preserve"> tài chính – ngân sách đặc thù</w:t>
      </w:r>
      <w:r w:rsidRPr="001D16E6">
        <w:rPr>
          <w:rFonts w:ascii="Times New Roman" w:eastAsia="Times New Roman" w:hAnsi="Times New Roman"/>
          <w:spacing w:val="-6"/>
          <w:sz w:val="28"/>
          <w:szCs w:val="28"/>
        </w:rPr>
        <w:t xml:space="preserve"> đã thực hiện thí điểm.</w:t>
      </w:r>
    </w:p>
    <w:p w:rsidR="00010873" w:rsidRPr="001D16E6" w:rsidRDefault="00010873" w:rsidP="007C71DF">
      <w:pPr>
        <w:spacing w:before="120" w:after="0" w:line="264" w:lineRule="auto"/>
        <w:ind w:firstLine="851"/>
        <w:jc w:val="both"/>
        <w:rPr>
          <w:rFonts w:ascii="Times New Roman" w:eastAsia="Times New Roman" w:hAnsi="Times New Roman"/>
          <w:spacing w:val="-6"/>
          <w:sz w:val="28"/>
          <w:szCs w:val="28"/>
        </w:rPr>
      </w:pPr>
      <w:r w:rsidRPr="001D16E6">
        <w:rPr>
          <w:rFonts w:ascii="Times New Roman" w:eastAsia="Times New Roman" w:hAnsi="Times New Roman"/>
          <w:spacing w:val="-6"/>
          <w:sz w:val="28"/>
          <w:szCs w:val="28"/>
        </w:rPr>
        <w:t>3. Hội đồ</w:t>
      </w:r>
      <w:r w:rsidR="008A7706">
        <w:rPr>
          <w:rFonts w:ascii="Times New Roman" w:eastAsia="Times New Roman" w:hAnsi="Times New Roman"/>
          <w:spacing w:val="-6"/>
          <w:sz w:val="28"/>
          <w:szCs w:val="28"/>
        </w:rPr>
        <w:t>ng nhân dân và Ủy ban nhân dân t</w:t>
      </w:r>
      <w:r w:rsidRPr="001D16E6">
        <w:rPr>
          <w:rFonts w:ascii="Times New Roman" w:eastAsia="Times New Roman" w:hAnsi="Times New Roman"/>
          <w:spacing w:val="-6"/>
          <w:sz w:val="28"/>
          <w:szCs w:val="28"/>
        </w:rPr>
        <w:t>hành phố</w:t>
      </w:r>
      <w:r w:rsidR="008A7706">
        <w:rPr>
          <w:rFonts w:ascii="Times New Roman" w:eastAsia="Times New Roman" w:hAnsi="Times New Roman"/>
          <w:spacing w:val="-6"/>
          <w:sz w:val="28"/>
          <w:szCs w:val="28"/>
        </w:rPr>
        <w:t xml:space="preserve"> Hà Nội</w:t>
      </w:r>
      <w:r w:rsidRPr="001D16E6">
        <w:rPr>
          <w:rFonts w:ascii="Times New Roman" w:eastAsia="Times New Roman" w:hAnsi="Times New Roman"/>
          <w:spacing w:val="-6"/>
          <w:sz w:val="28"/>
          <w:szCs w:val="28"/>
        </w:rPr>
        <w:t xml:space="preserve"> trong phạm vi nhiệm vụ, quyền hạn của mình, có trách nhiệm sau đây:</w:t>
      </w:r>
    </w:p>
    <w:p w:rsidR="00010873" w:rsidRPr="001D16E6" w:rsidRDefault="00010873" w:rsidP="007C71DF">
      <w:pPr>
        <w:spacing w:before="120" w:after="0" w:line="264" w:lineRule="auto"/>
        <w:ind w:firstLine="851"/>
        <w:jc w:val="both"/>
        <w:rPr>
          <w:rFonts w:ascii="Times New Roman" w:eastAsia="Times New Roman" w:hAnsi="Times New Roman"/>
          <w:spacing w:val="-6"/>
          <w:sz w:val="28"/>
          <w:szCs w:val="28"/>
        </w:rPr>
      </w:pPr>
      <w:r w:rsidRPr="001D16E6">
        <w:rPr>
          <w:rFonts w:ascii="Times New Roman" w:eastAsia="Times New Roman" w:hAnsi="Times New Roman"/>
          <w:spacing w:val="-6"/>
          <w:sz w:val="28"/>
          <w:szCs w:val="28"/>
        </w:rPr>
        <w:t>a) Tổ chức thực hiện Nghị quyết này và các quy định khác của pháp luật có liên quan;</w:t>
      </w:r>
    </w:p>
    <w:p w:rsidR="00010873" w:rsidRPr="001D16E6" w:rsidRDefault="00010873" w:rsidP="007C71DF">
      <w:pPr>
        <w:spacing w:before="120" w:after="0" w:line="264" w:lineRule="auto"/>
        <w:ind w:firstLine="851"/>
        <w:jc w:val="both"/>
        <w:rPr>
          <w:rFonts w:ascii="Times New Roman" w:eastAsia="Times New Roman" w:hAnsi="Times New Roman"/>
          <w:spacing w:val="-6"/>
          <w:sz w:val="28"/>
          <w:szCs w:val="28"/>
        </w:rPr>
      </w:pPr>
      <w:r w:rsidRPr="001D16E6">
        <w:rPr>
          <w:rFonts w:ascii="Times New Roman" w:eastAsia="Times New Roman" w:hAnsi="Times New Roman"/>
          <w:spacing w:val="-6"/>
          <w:sz w:val="28"/>
          <w:szCs w:val="28"/>
        </w:rPr>
        <w:t xml:space="preserve">b) </w:t>
      </w:r>
      <w:r w:rsidR="003C02B7">
        <w:rPr>
          <w:rFonts w:ascii="Times New Roman" w:eastAsia="Times New Roman" w:hAnsi="Times New Roman"/>
          <w:spacing w:val="-6"/>
          <w:sz w:val="28"/>
          <w:szCs w:val="28"/>
        </w:rPr>
        <w:t>T</w:t>
      </w:r>
      <w:r w:rsidRPr="001D16E6">
        <w:rPr>
          <w:rFonts w:ascii="Times New Roman" w:eastAsia="Times New Roman" w:hAnsi="Times New Roman"/>
          <w:spacing w:val="-6"/>
          <w:sz w:val="28"/>
          <w:szCs w:val="28"/>
        </w:rPr>
        <w:t xml:space="preserve">ổng kết việc thực hiện thí điểm thực hiện cơ chế, chính sách quy định tại Nghị quyết này, báo cáo Chính phủ để Chính phủ báo cáo Quốc hội xem xét, quyết định theo quy định tại khoản </w:t>
      </w:r>
      <w:r w:rsidR="003C02B7">
        <w:rPr>
          <w:rFonts w:ascii="Times New Roman" w:eastAsia="Times New Roman" w:hAnsi="Times New Roman"/>
          <w:spacing w:val="-6"/>
          <w:sz w:val="28"/>
          <w:szCs w:val="28"/>
        </w:rPr>
        <w:t>2</w:t>
      </w:r>
      <w:r w:rsidRPr="001D16E6">
        <w:rPr>
          <w:rFonts w:ascii="Times New Roman" w:eastAsia="Times New Roman" w:hAnsi="Times New Roman"/>
          <w:spacing w:val="-6"/>
          <w:sz w:val="28"/>
          <w:szCs w:val="28"/>
        </w:rPr>
        <w:t xml:space="preserve"> Điều này.</w:t>
      </w:r>
    </w:p>
    <w:p w:rsidR="00010873" w:rsidRPr="001D16E6" w:rsidRDefault="00010873" w:rsidP="007C71DF">
      <w:pPr>
        <w:spacing w:before="120" w:after="0" w:line="264" w:lineRule="auto"/>
        <w:ind w:firstLine="851"/>
        <w:jc w:val="both"/>
        <w:rPr>
          <w:rFonts w:ascii="Times New Roman" w:eastAsia="Times New Roman" w:hAnsi="Times New Roman"/>
          <w:spacing w:val="-6"/>
          <w:sz w:val="28"/>
          <w:szCs w:val="28"/>
        </w:rPr>
      </w:pPr>
      <w:r w:rsidRPr="001D16E6">
        <w:rPr>
          <w:rFonts w:ascii="Times New Roman" w:eastAsia="Times New Roman" w:hAnsi="Times New Roman"/>
          <w:spacing w:val="-6"/>
          <w:sz w:val="28"/>
          <w:szCs w:val="28"/>
        </w:rPr>
        <w:t>4. Quốc hội, Ủy ban Thường vụ Quốc hội, Hội đồng Dân tộc, các Ủy ban của Qu</w:t>
      </w:r>
      <w:r w:rsidR="008A7706">
        <w:rPr>
          <w:rFonts w:ascii="Times New Roman" w:eastAsia="Times New Roman" w:hAnsi="Times New Roman"/>
          <w:spacing w:val="-6"/>
          <w:sz w:val="28"/>
          <w:szCs w:val="28"/>
        </w:rPr>
        <w:t>ốc hội, Đoàn đại biểu Quốc hội t</w:t>
      </w:r>
      <w:r w:rsidRPr="001D16E6">
        <w:rPr>
          <w:rFonts w:ascii="Times New Roman" w:eastAsia="Times New Roman" w:hAnsi="Times New Roman"/>
          <w:spacing w:val="-6"/>
          <w:sz w:val="28"/>
          <w:szCs w:val="28"/>
        </w:rPr>
        <w:t>hành phố</w:t>
      </w:r>
      <w:r w:rsidR="008A7706">
        <w:rPr>
          <w:rFonts w:ascii="Times New Roman" w:eastAsia="Times New Roman" w:hAnsi="Times New Roman"/>
          <w:spacing w:val="-6"/>
          <w:sz w:val="28"/>
          <w:szCs w:val="28"/>
        </w:rPr>
        <w:t xml:space="preserve"> Hà Nội</w:t>
      </w:r>
      <w:r w:rsidRPr="001D16E6">
        <w:rPr>
          <w:rFonts w:ascii="Times New Roman" w:eastAsia="Times New Roman" w:hAnsi="Times New Roman"/>
          <w:spacing w:val="-6"/>
          <w:sz w:val="28"/>
          <w:szCs w:val="28"/>
        </w:rPr>
        <w:t xml:space="preserve"> và đại biểu Quốc hội giám sát việc thực hiện Nghị quyết này.</w:t>
      </w:r>
    </w:p>
    <w:p w:rsidR="00010873" w:rsidRPr="001D16E6" w:rsidRDefault="00010873" w:rsidP="00AF0F12">
      <w:pPr>
        <w:spacing w:before="120" w:after="0" w:line="264" w:lineRule="auto"/>
        <w:ind w:firstLine="720"/>
        <w:jc w:val="both"/>
        <w:rPr>
          <w:rFonts w:ascii="Times New Roman" w:eastAsia="Times New Roman" w:hAnsi="Times New Roman"/>
          <w:spacing w:val="-6"/>
          <w:sz w:val="28"/>
          <w:szCs w:val="28"/>
        </w:rPr>
      </w:pPr>
      <w:r w:rsidRPr="001D16E6">
        <w:rPr>
          <w:rFonts w:ascii="Times New Roman" w:eastAsia="Times New Roman" w:hAnsi="Times New Roman"/>
          <w:i/>
          <w:iCs/>
          <w:spacing w:val="-6"/>
          <w:sz w:val="28"/>
          <w:szCs w:val="28"/>
          <w:shd w:val="clear" w:color="auto" w:fill="FFFFFF"/>
        </w:rPr>
        <w:t xml:space="preserve">Nghị quyết này được Quốc hội nước Cộng hòa xã hội chủ nghĩa Việt Nam khóa XIV, kỳ họp thứ </w:t>
      </w:r>
      <w:r w:rsidR="008A7706">
        <w:rPr>
          <w:rFonts w:ascii="Times New Roman" w:eastAsia="Times New Roman" w:hAnsi="Times New Roman"/>
          <w:i/>
          <w:iCs/>
          <w:spacing w:val="-6"/>
          <w:sz w:val="28"/>
          <w:szCs w:val="28"/>
          <w:shd w:val="clear" w:color="auto" w:fill="FFFFFF"/>
        </w:rPr>
        <w:t>9</w:t>
      </w:r>
      <w:r w:rsidRPr="001D16E6">
        <w:rPr>
          <w:rFonts w:ascii="Times New Roman" w:eastAsia="Times New Roman" w:hAnsi="Times New Roman"/>
          <w:i/>
          <w:iCs/>
          <w:spacing w:val="-6"/>
          <w:sz w:val="28"/>
          <w:szCs w:val="28"/>
          <w:shd w:val="clear" w:color="auto" w:fill="FFFFFF"/>
        </w:rPr>
        <w:t xml:space="preserve"> thông qua ngày </w:t>
      </w:r>
      <w:r>
        <w:rPr>
          <w:rFonts w:ascii="Times New Roman" w:eastAsia="Times New Roman" w:hAnsi="Times New Roman"/>
          <w:i/>
          <w:iCs/>
          <w:spacing w:val="-6"/>
          <w:sz w:val="28"/>
          <w:szCs w:val="28"/>
          <w:shd w:val="clear" w:color="auto" w:fill="FFFFFF"/>
        </w:rPr>
        <w:t xml:space="preserve">   </w:t>
      </w:r>
      <w:r w:rsidRPr="001D16E6">
        <w:rPr>
          <w:rFonts w:ascii="Times New Roman" w:eastAsia="Times New Roman" w:hAnsi="Times New Roman"/>
          <w:i/>
          <w:iCs/>
          <w:spacing w:val="-6"/>
          <w:sz w:val="28"/>
          <w:szCs w:val="28"/>
          <w:shd w:val="clear" w:color="auto" w:fill="FFFFFF"/>
        </w:rPr>
        <w:t xml:space="preserve"> tháng</w:t>
      </w:r>
      <w:r w:rsidR="008A7706">
        <w:rPr>
          <w:rFonts w:ascii="Times New Roman" w:eastAsia="Times New Roman" w:hAnsi="Times New Roman"/>
          <w:i/>
          <w:iCs/>
          <w:spacing w:val="-6"/>
          <w:sz w:val="28"/>
          <w:szCs w:val="28"/>
          <w:shd w:val="clear" w:color="auto" w:fill="FFFFFF"/>
        </w:rPr>
        <w:t xml:space="preserve"> 5 </w:t>
      </w:r>
      <w:r w:rsidRPr="001D16E6">
        <w:rPr>
          <w:rFonts w:ascii="Times New Roman" w:eastAsia="Times New Roman" w:hAnsi="Times New Roman"/>
          <w:i/>
          <w:iCs/>
          <w:spacing w:val="-6"/>
          <w:sz w:val="28"/>
          <w:szCs w:val="28"/>
          <w:shd w:val="clear" w:color="auto" w:fill="FFFFFF"/>
        </w:rPr>
        <w:t>năm 20</w:t>
      </w:r>
      <w:r>
        <w:rPr>
          <w:rFonts w:ascii="Times New Roman" w:eastAsia="Times New Roman" w:hAnsi="Times New Roman"/>
          <w:i/>
          <w:iCs/>
          <w:spacing w:val="-6"/>
          <w:sz w:val="28"/>
          <w:szCs w:val="28"/>
          <w:shd w:val="clear" w:color="auto" w:fill="FFFFFF"/>
        </w:rPr>
        <w:t>20</w:t>
      </w:r>
      <w:r w:rsidRPr="001D16E6">
        <w:rPr>
          <w:rFonts w:ascii="Times New Roman" w:eastAsia="Times New Roman" w:hAnsi="Times New Roman"/>
          <w:i/>
          <w:iCs/>
          <w:spacing w:val="-6"/>
          <w:sz w:val="28"/>
          <w:szCs w:val="28"/>
          <w:shd w:val="clear" w:color="auto" w:fill="FFFFFF"/>
        </w:rPr>
        <w:t>.</w:t>
      </w:r>
    </w:p>
    <w:p w:rsidR="006C1628" w:rsidRPr="006C1628" w:rsidRDefault="00010873" w:rsidP="00010873">
      <w:pPr>
        <w:shd w:val="clear" w:color="auto" w:fill="FFFFFF"/>
        <w:spacing w:after="120" w:line="240" w:lineRule="auto"/>
        <w:rPr>
          <w:rFonts w:ascii="Times New Roman" w:eastAsia="Times New Roman" w:hAnsi="Times New Roman" w:cs="Times New Roman"/>
          <w:color w:val="333333"/>
          <w:sz w:val="21"/>
          <w:szCs w:val="21"/>
        </w:rPr>
      </w:pPr>
      <w:r w:rsidRPr="001D16E6">
        <w:rPr>
          <w:rFonts w:ascii="Times New Roman" w:eastAsia="Times New Roman" w:hAnsi="Times New Roman"/>
          <w:b/>
          <w:bCs/>
          <w:spacing w:val="-6"/>
          <w:sz w:val="24"/>
          <w:szCs w:val="24"/>
        </w:rPr>
        <w:t> </w:t>
      </w:r>
      <w:r w:rsidR="006C1628" w:rsidRPr="006C1628">
        <w:rPr>
          <w:rFonts w:ascii="Times New Roman" w:eastAsia="Times New Roman" w:hAnsi="Times New Roman" w:cs="Times New Roman"/>
          <w:b/>
          <w:bCs/>
          <w:color w:val="333333"/>
          <w:sz w:val="21"/>
          <w:szCs w:val="21"/>
          <w:lang w:val="nl-NL"/>
        </w:rPr>
        <w:t> </w:t>
      </w:r>
    </w:p>
    <w:tbl>
      <w:tblPr>
        <w:tblW w:w="0" w:type="auto"/>
        <w:shd w:val="clear" w:color="auto" w:fill="FFFFFF"/>
        <w:tblCellMar>
          <w:left w:w="0" w:type="dxa"/>
          <w:right w:w="0" w:type="dxa"/>
        </w:tblCellMar>
        <w:tblLook w:val="04A0"/>
      </w:tblPr>
      <w:tblGrid>
        <w:gridCol w:w="4068"/>
        <w:gridCol w:w="5396"/>
      </w:tblGrid>
      <w:tr w:rsidR="006C1628" w:rsidRPr="006C1628" w:rsidTr="006C1628">
        <w:tc>
          <w:tcPr>
            <w:tcW w:w="4068" w:type="dxa"/>
            <w:shd w:val="clear" w:color="auto" w:fill="FFFFFF"/>
            <w:tcMar>
              <w:top w:w="0" w:type="dxa"/>
              <w:left w:w="108" w:type="dxa"/>
              <w:bottom w:w="0" w:type="dxa"/>
              <w:right w:w="108" w:type="dxa"/>
            </w:tcMar>
            <w:hideMark/>
          </w:tcPr>
          <w:p w:rsidR="006C1628" w:rsidRPr="006C1628" w:rsidRDefault="006C1628" w:rsidP="006C1628">
            <w:pPr>
              <w:spacing w:after="120" w:line="240" w:lineRule="auto"/>
              <w:rPr>
                <w:rFonts w:ascii="Times New Roman" w:eastAsia="Times New Roman" w:hAnsi="Times New Roman" w:cs="Times New Roman"/>
                <w:color w:val="333333"/>
                <w:sz w:val="21"/>
                <w:szCs w:val="21"/>
              </w:rPr>
            </w:pPr>
            <w:r w:rsidRPr="006C1628">
              <w:rPr>
                <w:rFonts w:ascii="Times New Roman" w:eastAsia="Times New Roman" w:hAnsi="Times New Roman" w:cs="Times New Roman"/>
                <w:b/>
                <w:bCs/>
                <w:color w:val="333333"/>
                <w:sz w:val="21"/>
                <w:szCs w:val="21"/>
              </w:rPr>
              <w:t> </w:t>
            </w:r>
          </w:p>
        </w:tc>
        <w:tc>
          <w:tcPr>
            <w:tcW w:w="5396" w:type="dxa"/>
            <w:shd w:val="clear" w:color="auto" w:fill="FFFFFF"/>
            <w:tcMar>
              <w:top w:w="0" w:type="dxa"/>
              <w:left w:w="108" w:type="dxa"/>
              <w:bottom w:w="0" w:type="dxa"/>
              <w:right w:w="108" w:type="dxa"/>
            </w:tcMar>
            <w:hideMark/>
          </w:tcPr>
          <w:p w:rsidR="00AF179C" w:rsidRDefault="006C1628" w:rsidP="006C1628">
            <w:pPr>
              <w:spacing w:after="120" w:line="240" w:lineRule="auto"/>
              <w:jc w:val="center"/>
              <w:rPr>
                <w:rFonts w:ascii="Times New Roman" w:eastAsia="Times New Roman" w:hAnsi="Times New Roman" w:cs="Times New Roman"/>
                <w:b/>
                <w:bCs/>
                <w:color w:val="333333"/>
                <w:sz w:val="21"/>
                <w:szCs w:val="21"/>
                <w:lang w:val="nl-NL"/>
              </w:rPr>
            </w:pPr>
            <w:r w:rsidRPr="006C1628">
              <w:rPr>
                <w:rFonts w:ascii="Times New Roman" w:eastAsia="Times New Roman" w:hAnsi="Times New Roman" w:cs="Times New Roman"/>
                <w:b/>
                <w:bCs/>
                <w:color w:val="333333"/>
                <w:sz w:val="24"/>
                <w:szCs w:val="24"/>
                <w:lang w:val="nl-NL"/>
              </w:rPr>
              <w:t>CHỦ TỊCH QUỐC HỘI</w:t>
            </w:r>
            <w:r w:rsidRPr="006C1628">
              <w:rPr>
                <w:rFonts w:ascii="Times New Roman" w:eastAsia="Times New Roman" w:hAnsi="Times New Roman" w:cs="Times New Roman"/>
                <w:b/>
                <w:bCs/>
                <w:color w:val="333333"/>
                <w:sz w:val="24"/>
                <w:szCs w:val="24"/>
                <w:lang w:val="nl-NL"/>
              </w:rPr>
              <w:br/>
            </w:r>
            <w:r w:rsidRPr="006C1628">
              <w:rPr>
                <w:rFonts w:ascii="Times New Roman" w:eastAsia="Times New Roman" w:hAnsi="Times New Roman" w:cs="Times New Roman"/>
                <w:b/>
                <w:bCs/>
                <w:color w:val="333333"/>
                <w:sz w:val="21"/>
                <w:szCs w:val="21"/>
                <w:lang w:val="nl-NL"/>
              </w:rPr>
              <w:br/>
            </w:r>
            <w:r w:rsidRPr="006C1628">
              <w:rPr>
                <w:rFonts w:ascii="Times New Roman" w:eastAsia="Times New Roman" w:hAnsi="Times New Roman" w:cs="Times New Roman"/>
                <w:b/>
                <w:bCs/>
                <w:color w:val="333333"/>
                <w:sz w:val="21"/>
                <w:szCs w:val="21"/>
                <w:lang w:val="nl-NL"/>
              </w:rPr>
              <w:br/>
            </w:r>
          </w:p>
          <w:p w:rsidR="00AF179C" w:rsidRDefault="00AF179C" w:rsidP="006C1628">
            <w:pPr>
              <w:spacing w:after="120" w:line="240" w:lineRule="auto"/>
              <w:jc w:val="center"/>
              <w:rPr>
                <w:rFonts w:ascii="Times New Roman" w:eastAsia="Times New Roman" w:hAnsi="Times New Roman" w:cs="Times New Roman"/>
                <w:b/>
                <w:bCs/>
                <w:color w:val="333333"/>
                <w:sz w:val="21"/>
                <w:szCs w:val="21"/>
                <w:lang w:val="nl-NL"/>
              </w:rPr>
            </w:pPr>
          </w:p>
          <w:p w:rsidR="006C1628" w:rsidRPr="006C1628" w:rsidRDefault="006C1628" w:rsidP="006C1628">
            <w:pPr>
              <w:spacing w:after="120" w:line="240" w:lineRule="auto"/>
              <w:jc w:val="center"/>
              <w:rPr>
                <w:rFonts w:ascii="Times New Roman" w:eastAsia="Times New Roman" w:hAnsi="Times New Roman" w:cs="Times New Roman"/>
                <w:color w:val="333333"/>
                <w:sz w:val="21"/>
                <w:szCs w:val="21"/>
              </w:rPr>
            </w:pPr>
            <w:r w:rsidRPr="006C1628">
              <w:rPr>
                <w:rFonts w:ascii="Times New Roman" w:eastAsia="Times New Roman" w:hAnsi="Times New Roman" w:cs="Times New Roman"/>
                <w:b/>
                <w:bCs/>
                <w:color w:val="333333"/>
                <w:sz w:val="21"/>
                <w:szCs w:val="21"/>
                <w:lang w:val="nl-NL"/>
              </w:rPr>
              <w:br/>
            </w:r>
            <w:r w:rsidRPr="006C1628">
              <w:rPr>
                <w:rFonts w:ascii="Times New Roman" w:eastAsia="Times New Roman" w:hAnsi="Times New Roman" w:cs="Times New Roman"/>
                <w:b/>
                <w:bCs/>
                <w:color w:val="333333"/>
                <w:sz w:val="21"/>
                <w:szCs w:val="21"/>
                <w:lang w:val="nl-NL"/>
              </w:rPr>
              <w:br/>
            </w:r>
            <w:r w:rsidRPr="006C1628">
              <w:rPr>
                <w:rFonts w:ascii="Times New Roman" w:eastAsia="Times New Roman" w:hAnsi="Times New Roman" w:cs="Times New Roman"/>
                <w:b/>
                <w:bCs/>
                <w:color w:val="333333"/>
                <w:sz w:val="28"/>
                <w:szCs w:val="28"/>
                <w:lang w:val="nl-NL"/>
              </w:rPr>
              <w:t>Nguyễn Thị Kim Ngân</w:t>
            </w:r>
          </w:p>
        </w:tc>
      </w:tr>
    </w:tbl>
    <w:p w:rsidR="003D3685" w:rsidRPr="006C1628" w:rsidRDefault="00995868">
      <w:pPr>
        <w:rPr>
          <w:rFonts w:ascii="Times New Roman" w:hAnsi="Times New Roman" w:cs="Times New Roman"/>
        </w:rPr>
      </w:pPr>
    </w:p>
    <w:sectPr w:rsidR="003D3685" w:rsidRPr="006C1628" w:rsidSect="00770E14">
      <w:headerReference w:type="even" r:id="rId7"/>
      <w:headerReference w:type="default" r:id="rId8"/>
      <w:footerReference w:type="even" r:id="rId9"/>
      <w:footerReference w:type="default" r:id="rId10"/>
      <w:headerReference w:type="first" r:id="rId11"/>
      <w:footerReference w:type="first" r:id="rId12"/>
      <w:pgSz w:w="12240" w:h="15840"/>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868" w:rsidRDefault="00995868" w:rsidP="00770E14">
      <w:pPr>
        <w:spacing w:after="0" w:line="240" w:lineRule="auto"/>
      </w:pPr>
      <w:r>
        <w:separator/>
      </w:r>
    </w:p>
  </w:endnote>
  <w:endnote w:type="continuationSeparator" w:id="0">
    <w:p w:rsidR="00995868" w:rsidRDefault="00995868" w:rsidP="00770E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7F4" w:rsidRDefault="000B07F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E14" w:rsidRDefault="00770E14">
    <w:pPr>
      <w:pStyle w:val="Footer"/>
      <w:jc w:val="right"/>
    </w:pPr>
  </w:p>
  <w:p w:rsidR="00770E14" w:rsidRDefault="00770E1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7F4" w:rsidRDefault="000B07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868" w:rsidRDefault="00995868" w:rsidP="00770E14">
      <w:pPr>
        <w:spacing w:after="0" w:line="240" w:lineRule="auto"/>
      </w:pPr>
      <w:r>
        <w:separator/>
      </w:r>
    </w:p>
  </w:footnote>
  <w:footnote w:type="continuationSeparator" w:id="0">
    <w:p w:rsidR="00995868" w:rsidRDefault="00995868" w:rsidP="00770E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7F4" w:rsidRDefault="000B07F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684341"/>
      <w:docPartObj>
        <w:docPartGallery w:val="Page Numbers (Top of Page)"/>
        <w:docPartUnique/>
      </w:docPartObj>
    </w:sdtPr>
    <w:sdtContent>
      <w:p w:rsidR="000B07F4" w:rsidRDefault="000B07F4">
        <w:pPr>
          <w:pStyle w:val="Header"/>
          <w:jc w:val="center"/>
        </w:pPr>
        <w:r w:rsidRPr="000B07F4">
          <w:rPr>
            <w:rFonts w:ascii="Times New Roman" w:hAnsi="Times New Roman" w:cs="Times New Roman"/>
            <w:sz w:val="28"/>
          </w:rPr>
          <w:fldChar w:fldCharType="begin"/>
        </w:r>
        <w:r w:rsidRPr="000B07F4">
          <w:rPr>
            <w:rFonts w:ascii="Times New Roman" w:hAnsi="Times New Roman" w:cs="Times New Roman"/>
            <w:sz w:val="28"/>
          </w:rPr>
          <w:instrText xml:space="preserve"> PAGE   \* MERGEFORMAT </w:instrText>
        </w:r>
        <w:r w:rsidRPr="000B07F4">
          <w:rPr>
            <w:rFonts w:ascii="Times New Roman" w:hAnsi="Times New Roman" w:cs="Times New Roman"/>
            <w:sz w:val="28"/>
          </w:rPr>
          <w:fldChar w:fldCharType="separate"/>
        </w:r>
        <w:r>
          <w:rPr>
            <w:rFonts w:ascii="Times New Roman" w:hAnsi="Times New Roman" w:cs="Times New Roman"/>
            <w:noProof/>
            <w:sz w:val="28"/>
          </w:rPr>
          <w:t>5</w:t>
        </w:r>
        <w:r w:rsidRPr="000B07F4">
          <w:rPr>
            <w:rFonts w:ascii="Times New Roman" w:hAnsi="Times New Roman" w:cs="Times New Roman"/>
            <w:sz w:val="28"/>
          </w:rPr>
          <w:fldChar w:fldCharType="end"/>
        </w:r>
      </w:p>
    </w:sdtContent>
  </w:sdt>
  <w:p w:rsidR="000B07F4" w:rsidRDefault="000B07F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7F4" w:rsidRDefault="000B07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55A82"/>
    <w:multiLevelType w:val="hybridMultilevel"/>
    <w:tmpl w:val="93A0F2F0"/>
    <w:lvl w:ilvl="0" w:tplc="FEBAC4A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2B90654C"/>
    <w:multiLevelType w:val="hybridMultilevel"/>
    <w:tmpl w:val="5E78847A"/>
    <w:lvl w:ilvl="0" w:tplc="9B78C1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6C1628"/>
    <w:rsid w:val="00010873"/>
    <w:rsid w:val="00075AC2"/>
    <w:rsid w:val="000B07F4"/>
    <w:rsid w:val="000B103D"/>
    <w:rsid w:val="000E14A5"/>
    <w:rsid w:val="000F1E79"/>
    <w:rsid w:val="00141D05"/>
    <w:rsid w:val="00142039"/>
    <w:rsid w:val="00173F7B"/>
    <w:rsid w:val="001A404F"/>
    <w:rsid w:val="001A679D"/>
    <w:rsid w:val="001C0298"/>
    <w:rsid w:val="001C3711"/>
    <w:rsid w:val="001E6F4C"/>
    <w:rsid w:val="001F0135"/>
    <w:rsid w:val="00202D7A"/>
    <w:rsid w:val="00231EA9"/>
    <w:rsid w:val="00233A2C"/>
    <w:rsid w:val="002371CE"/>
    <w:rsid w:val="0023752F"/>
    <w:rsid w:val="002460FE"/>
    <w:rsid w:val="002512C9"/>
    <w:rsid w:val="00266C39"/>
    <w:rsid w:val="002725A4"/>
    <w:rsid w:val="002B7B4A"/>
    <w:rsid w:val="002E6B4B"/>
    <w:rsid w:val="00322752"/>
    <w:rsid w:val="00322DAA"/>
    <w:rsid w:val="003254F5"/>
    <w:rsid w:val="003306E0"/>
    <w:rsid w:val="00341673"/>
    <w:rsid w:val="00351538"/>
    <w:rsid w:val="00354E1F"/>
    <w:rsid w:val="00397070"/>
    <w:rsid w:val="003A10E7"/>
    <w:rsid w:val="003B6257"/>
    <w:rsid w:val="003C02B7"/>
    <w:rsid w:val="003D4393"/>
    <w:rsid w:val="003D5149"/>
    <w:rsid w:val="00402F81"/>
    <w:rsid w:val="004155DE"/>
    <w:rsid w:val="00466754"/>
    <w:rsid w:val="00482AE0"/>
    <w:rsid w:val="00484A92"/>
    <w:rsid w:val="00485ACA"/>
    <w:rsid w:val="004B7B91"/>
    <w:rsid w:val="004D5D1E"/>
    <w:rsid w:val="004E4733"/>
    <w:rsid w:val="004E7A56"/>
    <w:rsid w:val="00501CB5"/>
    <w:rsid w:val="00503C13"/>
    <w:rsid w:val="00514BD5"/>
    <w:rsid w:val="00517725"/>
    <w:rsid w:val="005436C8"/>
    <w:rsid w:val="00553306"/>
    <w:rsid w:val="005820B9"/>
    <w:rsid w:val="005B5EED"/>
    <w:rsid w:val="005C6718"/>
    <w:rsid w:val="00603C82"/>
    <w:rsid w:val="006628D4"/>
    <w:rsid w:val="00663F86"/>
    <w:rsid w:val="00670333"/>
    <w:rsid w:val="0069428F"/>
    <w:rsid w:val="006C1628"/>
    <w:rsid w:val="006C1893"/>
    <w:rsid w:val="006C34FC"/>
    <w:rsid w:val="006E2FBD"/>
    <w:rsid w:val="007252B2"/>
    <w:rsid w:val="007452DB"/>
    <w:rsid w:val="00761AE1"/>
    <w:rsid w:val="00762D7D"/>
    <w:rsid w:val="00770E14"/>
    <w:rsid w:val="00781E14"/>
    <w:rsid w:val="007A6E77"/>
    <w:rsid w:val="007B337E"/>
    <w:rsid w:val="007C71DF"/>
    <w:rsid w:val="007D7DFE"/>
    <w:rsid w:val="007E05A5"/>
    <w:rsid w:val="007E21D4"/>
    <w:rsid w:val="007F28E9"/>
    <w:rsid w:val="007F707E"/>
    <w:rsid w:val="008120A0"/>
    <w:rsid w:val="00821A3C"/>
    <w:rsid w:val="008413F5"/>
    <w:rsid w:val="00844CB0"/>
    <w:rsid w:val="0084754B"/>
    <w:rsid w:val="008500B5"/>
    <w:rsid w:val="00871BD9"/>
    <w:rsid w:val="00872847"/>
    <w:rsid w:val="008A7706"/>
    <w:rsid w:val="008B2956"/>
    <w:rsid w:val="008D1D01"/>
    <w:rsid w:val="00950965"/>
    <w:rsid w:val="00954249"/>
    <w:rsid w:val="0095608A"/>
    <w:rsid w:val="00962736"/>
    <w:rsid w:val="00983B29"/>
    <w:rsid w:val="00984AE9"/>
    <w:rsid w:val="00987EF7"/>
    <w:rsid w:val="00995868"/>
    <w:rsid w:val="009D1538"/>
    <w:rsid w:val="009E7644"/>
    <w:rsid w:val="00A066B7"/>
    <w:rsid w:val="00A07B14"/>
    <w:rsid w:val="00A11598"/>
    <w:rsid w:val="00A568D6"/>
    <w:rsid w:val="00A60844"/>
    <w:rsid w:val="00A764DB"/>
    <w:rsid w:val="00A84121"/>
    <w:rsid w:val="00A93FCF"/>
    <w:rsid w:val="00A94ED3"/>
    <w:rsid w:val="00AA798A"/>
    <w:rsid w:val="00AB127C"/>
    <w:rsid w:val="00AB37CD"/>
    <w:rsid w:val="00AB75B5"/>
    <w:rsid w:val="00AD0E00"/>
    <w:rsid w:val="00AD4578"/>
    <w:rsid w:val="00AE79A0"/>
    <w:rsid w:val="00AF0C8A"/>
    <w:rsid w:val="00AF0F12"/>
    <w:rsid w:val="00AF179C"/>
    <w:rsid w:val="00AF7223"/>
    <w:rsid w:val="00B00CA2"/>
    <w:rsid w:val="00B05EDB"/>
    <w:rsid w:val="00B33725"/>
    <w:rsid w:val="00B4342A"/>
    <w:rsid w:val="00B47D32"/>
    <w:rsid w:val="00B60B6E"/>
    <w:rsid w:val="00B60CF0"/>
    <w:rsid w:val="00B8305F"/>
    <w:rsid w:val="00B93ECD"/>
    <w:rsid w:val="00C02CC3"/>
    <w:rsid w:val="00C2780A"/>
    <w:rsid w:val="00C623B9"/>
    <w:rsid w:val="00C63E23"/>
    <w:rsid w:val="00C6423F"/>
    <w:rsid w:val="00C84690"/>
    <w:rsid w:val="00CB482E"/>
    <w:rsid w:val="00CC0DF1"/>
    <w:rsid w:val="00CC175E"/>
    <w:rsid w:val="00D2600B"/>
    <w:rsid w:val="00D52608"/>
    <w:rsid w:val="00D54D9B"/>
    <w:rsid w:val="00D768E9"/>
    <w:rsid w:val="00DA6CA0"/>
    <w:rsid w:val="00DF11BC"/>
    <w:rsid w:val="00DF7F51"/>
    <w:rsid w:val="00E0398C"/>
    <w:rsid w:val="00E144DC"/>
    <w:rsid w:val="00E14E60"/>
    <w:rsid w:val="00E54D40"/>
    <w:rsid w:val="00E6648E"/>
    <w:rsid w:val="00E81B78"/>
    <w:rsid w:val="00E905E0"/>
    <w:rsid w:val="00ED1C27"/>
    <w:rsid w:val="00ED3BDB"/>
    <w:rsid w:val="00ED54F1"/>
    <w:rsid w:val="00EE41C7"/>
    <w:rsid w:val="00EE5288"/>
    <w:rsid w:val="00EE76C4"/>
    <w:rsid w:val="00F65C08"/>
    <w:rsid w:val="00F72806"/>
    <w:rsid w:val="00F77A8F"/>
    <w:rsid w:val="00F9201D"/>
    <w:rsid w:val="00FB7B86"/>
    <w:rsid w:val="00FC2F7E"/>
    <w:rsid w:val="00FD75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AutoShape 4"/>
        <o:r id="V:Rule4"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E77"/>
  </w:style>
  <w:style w:type="paragraph" w:styleId="Heading5">
    <w:name w:val="heading 5"/>
    <w:basedOn w:val="Normal"/>
    <w:next w:val="Normal"/>
    <w:link w:val="Heading5Char"/>
    <w:uiPriority w:val="9"/>
    <w:unhideWhenUsed/>
    <w:qFormat/>
    <w:rsid w:val="00010873"/>
    <w:pPr>
      <w:keepNext/>
      <w:spacing w:after="120" w:line="275" w:lineRule="atLeast"/>
      <w:ind w:firstLine="720"/>
      <w:jc w:val="both"/>
      <w:outlineLvl w:val="4"/>
    </w:pPr>
    <w:rPr>
      <w:rFonts w:ascii="Times New Roman" w:eastAsia="Times New Roman" w:hAnsi="Times New Roman" w:cs="Times New Roman"/>
      <w:b/>
      <w:bCs/>
      <w:color w:val="333333"/>
      <w:spacing w:val="-6"/>
      <w:sz w:val="28"/>
      <w:szCs w:val="28"/>
    </w:rPr>
  </w:style>
  <w:style w:type="paragraph" w:styleId="Heading6">
    <w:name w:val="heading 6"/>
    <w:basedOn w:val="Normal"/>
    <w:next w:val="Normal"/>
    <w:link w:val="Heading6Char"/>
    <w:uiPriority w:val="9"/>
    <w:unhideWhenUsed/>
    <w:qFormat/>
    <w:rsid w:val="00010873"/>
    <w:pPr>
      <w:keepNext/>
      <w:spacing w:before="120" w:after="120" w:line="240" w:lineRule="auto"/>
      <w:ind w:firstLine="720"/>
      <w:jc w:val="both"/>
      <w:outlineLvl w:val="5"/>
    </w:pPr>
    <w:rPr>
      <w:rFonts w:ascii="Times New Roman" w:eastAsia="Times New Roman" w:hAnsi="Times New Roman" w:cs="Times New Roman"/>
      <w:b/>
      <w:bCs/>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C16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C1628"/>
  </w:style>
  <w:style w:type="character" w:styleId="Emphasis">
    <w:name w:val="Emphasis"/>
    <w:basedOn w:val="DefaultParagraphFont"/>
    <w:uiPriority w:val="20"/>
    <w:qFormat/>
    <w:rsid w:val="006C1628"/>
    <w:rPr>
      <w:i/>
      <w:iCs/>
    </w:rPr>
  </w:style>
  <w:style w:type="character" w:customStyle="1" w:styleId="Heading5Char">
    <w:name w:val="Heading 5 Char"/>
    <w:basedOn w:val="DefaultParagraphFont"/>
    <w:link w:val="Heading5"/>
    <w:uiPriority w:val="9"/>
    <w:rsid w:val="00010873"/>
    <w:rPr>
      <w:rFonts w:ascii="Times New Roman" w:eastAsia="Times New Roman" w:hAnsi="Times New Roman" w:cs="Times New Roman"/>
      <w:b/>
      <w:bCs/>
      <w:color w:val="333333"/>
      <w:spacing w:val="-6"/>
      <w:sz w:val="28"/>
      <w:szCs w:val="28"/>
    </w:rPr>
  </w:style>
  <w:style w:type="character" w:customStyle="1" w:styleId="Heading6Char">
    <w:name w:val="Heading 6 Char"/>
    <w:basedOn w:val="DefaultParagraphFont"/>
    <w:link w:val="Heading6"/>
    <w:uiPriority w:val="9"/>
    <w:rsid w:val="00010873"/>
    <w:rPr>
      <w:rFonts w:ascii="Times New Roman" w:eastAsia="Times New Roman" w:hAnsi="Times New Roman" w:cs="Times New Roman"/>
      <w:b/>
      <w:bCs/>
      <w:spacing w:val="-6"/>
      <w:sz w:val="28"/>
      <w:szCs w:val="28"/>
    </w:rPr>
  </w:style>
  <w:style w:type="paragraph" w:styleId="BodyTextIndent">
    <w:name w:val="Body Text Indent"/>
    <w:basedOn w:val="Normal"/>
    <w:link w:val="BodyTextIndentChar"/>
    <w:uiPriority w:val="99"/>
    <w:unhideWhenUsed/>
    <w:rsid w:val="00010873"/>
    <w:pPr>
      <w:spacing w:after="120" w:line="275" w:lineRule="atLeast"/>
      <w:ind w:firstLine="720"/>
      <w:jc w:val="both"/>
    </w:pPr>
    <w:rPr>
      <w:rFonts w:ascii="Times New Roman" w:eastAsia="Times New Roman" w:hAnsi="Times New Roman" w:cs="Times New Roman"/>
      <w:color w:val="00B0F0"/>
      <w:spacing w:val="-6"/>
      <w:sz w:val="24"/>
      <w:szCs w:val="24"/>
    </w:rPr>
  </w:style>
  <w:style w:type="character" w:customStyle="1" w:styleId="BodyTextIndentChar">
    <w:name w:val="Body Text Indent Char"/>
    <w:basedOn w:val="DefaultParagraphFont"/>
    <w:link w:val="BodyTextIndent"/>
    <w:uiPriority w:val="99"/>
    <w:rsid w:val="00010873"/>
    <w:rPr>
      <w:rFonts w:ascii="Times New Roman" w:eastAsia="Times New Roman" w:hAnsi="Times New Roman" w:cs="Times New Roman"/>
      <w:color w:val="00B0F0"/>
      <w:spacing w:val="-6"/>
      <w:sz w:val="24"/>
      <w:szCs w:val="24"/>
    </w:rPr>
  </w:style>
  <w:style w:type="paragraph" w:styleId="BodyTextIndent2">
    <w:name w:val="Body Text Indent 2"/>
    <w:basedOn w:val="Normal"/>
    <w:link w:val="BodyTextIndent2Char"/>
    <w:uiPriority w:val="99"/>
    <w:unhideWhenUsed/>
    <w:rsid w:val="00010873"/>
    <w:pPr>
      <w:spacing w:after="120" w:line="275" w:lineRule="atLeast"/>
      <w:ind w:firstLine="720"/>
      <w:jc w:val="both"/>
    </w:pPr>
    <w:rPr>
      <w:rFonts w:ascii="Times New Roman" w:eastAsia="Times New Roman" w:hAnsi="Times New Roman" w:cs="Times New Roman"/>
      <w:color w:val="FF0000"/>
      <w:spacing w:val="-6"/>
      <w:sz w:val="24"/>
      <w:szCs w:val="24"/>
    </w:rPr>
  </w:style>
  <w:style w:type="character" w:customStyle="1" w:styleId="BodyTextIndent2Char">
    <w:name w:val="Body Text Indent 2 Char"/>
    <w:basedOn w:val="DefaultParagraphFont"/>
    <w:link w:val="BodyTextIndent2"/>
    <w:uiPriority w:val="99"/>
    <w:rsid w:val="00010873"/>
    <w:rPr>
      <w:rFonts w:ascii="Times New Roman" w:eastAsia="Times New Roman" w:hAnsi="Times New Roman" w:cs="Times New Roman"/>
      <w:color w:val="FF0000"/>
      <w:spacing w:val="-6"/>
      <w:sz w:val="24"/>
      <w:szCs w:val="24"/>
    </w:rPr>
  </w:style>
  <w:style w:type="paragraph" w:customStyle="1" w:styleId="Form">
    <w:name w:val="Form"/>
    <w:basedOn w:val="Normal"/>
    <w:link w:val="FormChar"/>
    <w:rsid w:val="00A60844"/>
    <w:pPr>
      <w:tabs>
        <w:tab w:val="left" w:pos="1440"/>
        <w:tab w:val="left" w:pos="2160"/>
        <w:tab w:val="left" w:pos="2880"/>
        <w:tab w:val="right" w:pos="7200"/>
      </w:tabs>
      <w:autoSpaceDE w:val="0"/>
      <w:autoSpaceDN w:val="0"/>
      <w:spacing w:before="80" w:after="80" w:line="264" w:lineRule="auto"/>
      <w:ind w:firstLine="720"/>
      <w:jc w:val="both"/>
    </w:pPr>
    <w:rPr>
      <w:rFonts w:ascii=".VnTime" w:eastAsia="Times New Roman" w:hAnsi=".VnTime" w:cs=".VnTime"/>
      <w:sz w:val="28"/>
      <w:szCs w:val="28"/>
      <w:lang w:val="en-GB"/>
    </w:rPr>
  </w:style>
  <w:style w:type="character" w:customStyle="1" w:styleId="FormChar">
    <w:name w:val="Form Char"/>
    <w:basedOn w:val="DefaultParagraphFont"/>
    <w:link w:val="Form"/>
    <w:rsid w:val="00A60844"/>
    <w:rPr>
      <w:rFonts w:ascii=".VnTime" w:eastAsia="Times New Roman" w:hAnsi=".VnTime" w:cs=".VnTime"/>
      <w:sz w:val="28"/>
      <w:szCs w:val="28"/>
      <w:lang w:val="en-GB"/>
    </w:rPr>
  </w:style>
  <w:style w:type="paragraph" w:styleId="Header">
    <w:name w:val="header"/>
    <w:basedOn w:val="Normal"/>
    <w:link w:val="HeaderChar"/>
    <w:uiPriority w:val="99"/>
    <w:unhideWhenUsed/>
    <w:rsid w:val="00770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0E14"/>
  </w:style>
  <w:style w:type="paragraph" w:styleId="Footer">
    <w:name w:val="footer"/>
    <w:basedOn w:val="Normal"/>
    <w:link w:val="FooterChar"/>
    <w:uiPriority w:val="99"/>
    <w:unhideWhenUsed/>
    <w:rsid w:val="00770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0E14"/>
  </w:style>
  <w:style w:type="paragraph" w:styleId="ListParagraph">
    <w:name w:val="List Paragraph"/>
    <w:basedOn w:val="Normal"/>
    <w:uiPriority w:val="34"/>
    <w:qFormat/>
    <w:rsid w:val="00553306"/>
    <w:pPr>
      <w:ind w:left="720"/>
      <w:contextualSpacing/>
    </w:pPr>
  </w:style>
</w:styles>
</file>

<file path=word/webSettings.xml><?xml version="1.0" encoding="utf-8"?>
<w:webSettings xmlns:r="http://schemas.openxmlformats.org/officeDocument/2006/relationships" xmlns:w="http://schemas.openxmlformats.org/wordprocessingml/2006/main">
  <w:divs>
    <w:div w:id="13017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5</Pages>
  <Words>1466</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nguyenviethai</dc:creator>
  <cp:lastModifiedBy>nguyenviethai</cp:lastModifiedBy>
  <cp:revision>81</cp:revision>
  <cp:lastPrinted>2020-05-08T07:07:00Z</cp:lastPrinted>
  <dcterms:created xsi:type="dcterms:W3CDTF">2020-05-01T03:09:00Z</dcterms:created>
  <dcterms:modified xsi:type="dcterms:W3CDTF">2020-05-08T07:27:00Z</dcterms:modified>
</cp:coreProperties>
</file>